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53" w:rsidRDefault="004C2F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Aktueller Zeitplan 08.05.2019</w:t>
      </w:r>
    </w:p>
    <w:p w:rsidR="00A33353" w:rsidRDefault="004C2F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Werfertag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mit offener Kreismeisterschaft Wurf Hoyerswerda    </w:t>
      </w:r>
    </w:p>
    <w:p w:rsidR="00A33353" w:rsidRDefault="00A33353">
      <w:pPr>
        <w:rPr>
          <w:b/>
          <w:bCs/>
          <w:color w:val="CE181E"/>
          <w:sz w:val="28"/>
          <w:szCs w:val="28"/>
        </w:rPr>
      </w:pPr>
    </w:p>
    <w:tbl>
      <w:tblPr>
        <w:tblW w:w="14171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2160"/>
        <w:gridCol w:w="2095"/>
        <w:gridCol w:w="2094"/>
        <w:gridCol w:w="2040"/>
        <w:gridCol w:w="2215"/>
        <w:gridCol w:w="2040"/>
      </w:tblGrid>
      <w:tr w:rsidR="00A33353">
        <w:tblPrEx>
          <w:tblCellMar>
            <w:top w:w="0" w:type="dxa"/>
            <w:bottom w:w="0" w:type="dxa"/>
          </w:tblCellMar>
        </w:tblPrEx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  <w:rPr>
                <w:b/>
              </w:rPr>
            </w:pPr>
            <w:r>
              <w:rPr>
                <w:b/>
              </w:rPr>
              <w:t>Zeit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  <w:rPr>
                <w:b/>
              </w:rPr>
            </w:pPr>
            <w:r>
              <w:rPr>
                <w:b/>
              </w:rPr>
              <w:t>WU14-WU16</w:t>
            </w: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  <w:rPr>
                <w:b/>
              </w:rPr>
            </w:pPr>
            <w:r>
              <w:rPr>
                <w:b/>
              </w:rPr>
              <w:t>WU18-Seniorinnen</w:t>
            </w:r>
          </w:p>
        </w:tc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  <w:rPr>
                <w:b/>
              </w:rPr>
            </w:pPr>
            <w:r>
              <w:rPr>
                <w:b/>
              </w:rPr>
              <w:t>MU14-MU16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  <w:rPr>
                <w:b/>
              </w:rPr>
            </w:pPr>
            <w:r>
              <w:rPr>
                <w:b/>
              </w:rPr>
              <w:t>MU18-Senioren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  <w:rPr>
                <w:b/>
              </w:rPr>
            </w:pPr>
            <w:r>
              <w:rPr>
                <w:b/>
              </w:rPr>
              <w:t>WU10-WU12,</w:t>
            </w:r>
          </w:p>
          <w:p w:rsidR="00A33353" w:rsidRDefault="004C2FFD">
            <w:pPr>
              <w:pStyle w:val="TableContents"/>
              <w:rPr>
                <w:b/>
              </w:rPr>
            </w:pPr>
            <w:r>
              <w:rPr>
                <w:b/>
              </w:rPr>
              <w:t>MU10- MU12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  <w:rPr>
                <w:b/>
              </w:rPr>
            </w:pPr>
            <w:r>
              <w:rPr>
                <w:b/>
              </w:rPr>
              <w:t>WU14/MU14</w:t>
            </w:r>
          </w:p>
          <w:p w:rsidR="00A33353" w:rsidRDefault="00A33353">
            <w:pPr>
              <w:pStyle w:val="TableContents"/>
              <w:rPr>
                <w:b/>
              </w:rPr>
            </w:pPr>
          </w:p>
        </w:tc>
      </w:tr>
      <w:tr w:rsidR="00A33353">
        <w:tblPrEx>
          <w:tblCellMar>
            <w:top w:w="0" w:type="dxa"/>
            <w:bottom w:w="0" w:type="dxa"/>
          </w:tblCellMar>
        </w:tblPrEx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</w:pPr>
            <w:r>
              <w:t>16.30</w:t>
            </w:r>
          </w:p>
          <w:p w:rsidR="00A33353" w:rsidRDefault="00A3335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  <w:rPr>
                <w:shd w:val="clear" w:color="auto" w:fill="FFF200"/>
              </w:rPr>
            </w:pPr>
            <w:r>
              <w:rPr>
                <w:shd w:val="clear" w:color="auto" w:fill="FFF200"/>
              </w:rPr>
              <w:t xml:space="preserve">Diskus         </w:t>
            </w:r>
          </w:p>
          <w:p w:rsidR="00A33353" w:rsidRDefault="00A33353" w:rsidP="00D83EEC">
            <w:pPr>
              <w:pStyle w:val="TableContents"/>
              <w:rPr>
                <w:shd w:val="clear" w:color="auto" w:fill="FFF200"/>
              </w:rPr>
            </w:pPr>
          </w:p>
        </w:tc>
        <w:tc>
          <w:tcPr>
            <w:tcW w:w="20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  <w:rPr>
                <w:shd w:val="clear" w:color="auto" w:fill="FFF200"/>
              </w:rPr>
            </w:pPr>
            <w:r>
              <w:rPr>
                <w:shd w:val="clear" w:color="auto" w:fill="FFF200"/>
              </w:rPr>
              <w:t xml:space="preserve">Diskus     </w:t>
            </w:r>
          </w:p>
          <w:p w:rsidR="00A33353" w:rsidRDefault="00A33353">
            <w:pPr>
              <w:pStyle w:val="TableContents"/>
              <w:rPr>
                <w:shd w:val="clear" w:color="auto" w:fill="FFF200"/>
              </w:rPr>
            </w:pPr>
          </w:p>
        </w:tc>
        <w:tc>
          <w:tcPr>
            <w:tcW w:w="20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 w:rsidP="00D83EEC">
            <w:pPr>
              <w:pStyle w:val="TableContents"/>
              <w:shd w:val="clear" w:color="auto" w:fill="FEFEFE"/>
              <w:rPr>
                <w:shd w:val="clear" w:color="auto" w:fill="00A65D"/>
              </w:rPr>
            </w:pPr>
            <w:r>
              <w:rPr>
                <w:shd w:val="clear" w:color="auto" w:fill="00A65D"/>
              </w:rPr>
              <w:t xml:space="preserve">Speer II       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 w:rsidP="00D83EEC">
            <w:pPr>
              <w:pStyle w:val="TableContents"/>
              <w:shd w:val="clear" w:color="auto" w:fill="FEFEFE"/>
              <w:rPr>
                <w:shd w:val="clear" w:color="auto" w:fill="ED1C24"/>
              </w:rPr>
            </w:pPr>
            <w:r>
              <w:rPr>
                <w:shd w:val="clear" w:color="auto" w:fill="ED1C24"/>
              </w:rPr>
              <w:t xml:space="preserve">Kugel        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  <w:shd w:val="clear" w:color="auto" w:fill="FEFEFE"/>
              <w:rPr>
                <w:shd w:val="clear" w:color="auto" w:fill="CFE7F5"/>
              </w:rPr>
            </w:pPr>
            <w:r>
              <w:rPr>
                <w:shd w:val="clear" w:color="auto" w:fill="CFE7F5"/>
              </w:rPr>
              <w:t>Ball     M</w:t>
            </w:r>
          </w:p>
          <w:p w:rsidR="00A33353" w:rsidRDefault="00D83EEC" w:rsidP="00D83EEC">
            <w:pPr>
              <w:pStyle w:val="TableContents"/>
              <w:shd w:val="clear" w:color="auto" w:fill="FEFEFE"/>
              <w:rPr>
                <w:shd w:val="clear" w:color="auto" w:fill="CFE7F5"/>
              </w:rPr>
            </w:pPr>
            <w:r>
              <w:rPr>
                <w:shd w:val="clear" w:color="auto" w:fill="CFE7F5"/>
              </w:rPr>
              <w:t xml:space="preserve">            W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A33353">
            <w:pPr>
              <w:pStyle w:val="TableContents"/>
            </w:pPr>
          </w:p>
        </w:tc>
      </w:tr>
      <w:tr w:rsidR="00A33353">
        <w:tblPrEx>
          <w:tblCellMar>
            <w:top w:w="0" w:type="dxa"/>
            <w:bottom w:w="0" w:type="dxa"/>
          </w:tblCellMar>
        </w:tblPrEx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</w:pPr>
            <w:r>
              <w:t>17.45</w:t>
            </w:r>
          </w:p>
          <w:p w:rsidR="00A33353" w:rsidRDefault="00A3335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 w:rsidP="00D83EEC">
            <w:pPr>
              <w:pStyle w:val="TableContents"/>
              <w:shd w:val="clear" w:color="auto" w:fill="FEFEFE"/>
              <w:rPr>
                <w:shd w:val="clear" w:color="auto" w:fill="ED1C24"/>
              </w:rPr>
            </w:pPr>
            <w:r>
              <w:rPr>
                <w:shd w:val="clear" w:color="auto" w:fill="ED1C24"/>
              </w:rPr>
              <w:t xml:space="preserve">Kugel       </w:t>
            </w:r>
          </w:p>
        </w:tc>
        <w:tc>
          <w:tcPr>
            <w:tcW w:w="20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 w:rsidP="00D83EEC">
            <w:pPr>
              <w:pStyle w:val="TableContents"/>
              <w:shd w:val="clear" w:color="auto" w:fill="FEFEFE"/>
              <w:rPr>
                <w:shd w:val="clear" w:color="auto" w:fill="00A65D"/>
              </w:rPr>
            </w:pPr>
            <w:r>
              <w:rPr>
                <w:shd w:val="clear" w:color="auto" w:fill="00A65D"/>
              </w:rPr>
              <w:t xml:space="preserve">Speer II      </w:t>
            </w:r>
          </w:p>
        </w:tc>
        <w:tc>
          <w:tcPr>
            <w:tcW w:w="20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  <w:shd w:val="clear" w:color="auto" w:fill="FEFEFE"/>
              <w:rPr>
                <w:shd w:val="clear" w:color="auto" w:fill="FFF200"/>
              </w:rPr>
            </w:pPr>
            <w:r>
              <w:rPr>
                <w:shd w:val="clear" w:color="auto" w:fill="FFF200"/>
              </w:rPr>
              <w:t xml:space="preserve">Diskus    </w:t>
            </w:r>
          </w:p>
          <w:p w:rsidR="00A33353" w:rsidRDefault="00A33353">
            <w:pPr>
              <w:pStyle w:val="TableContents"/>
            </w:pP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A33353">
            <w:pPr>
              <w:pStyle w:val="TableContents"/>
              <w:shd w:val="clear" w:color="auto" w:fill="FEFEFE"/>
            </w:pP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A33353">
            <w:pPr>
              <w:pStyle w:val="TableContents"/>
            </w:pP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A33353">
            <w:pPr>
              <w:pStyle w:val="TableContents"/>
            </w:pPr>
          </w:p>
        </w:tc>
      </w:tr>
      <w:tr w:rsidR="00A33353">
        <w:tblPrEx>
          <w:tblCellMar>
            <w:top w:w="0" w:type="dxa"/>
            <w:bottom w:w="0" w:type="dxa"/>
          </w:tblCellMar>
        </w:tblPrEx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</w:pPr>
            <w:r>
              <w:t>18.00</w:t>
            </w:r>
          </w:p>
          <w:p w:rsidR="00A33353" w:rsidRDefault="00A3335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A33353">
            <w:pPr>
              <w:pStyle w:val="TableContents"/>
              <w:shd w:val="clear" w:color="auto" w:fill="FEFEFE"/>
              <w:rPr>
                <w:shd w:val="clear" w:color="auto" w:fill="00A65D"/>
              </w:rPr>
            </w:pPr>
          </w:p>
        </w:tc>
        <w:tc>
          <w:tcPr>
            <w:tcW w:w="20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A33353"/>
        </w:tc>
        <w:tc>
          <w:tcPr>
            <w:tcW w:w="20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A33353">
            <w:pPr>
              <w:pStyle w:val="TableContents"/>
              <w:shd w:val="clear" w:color="auto" w:fill="FEFEFE"/>
            </w:pP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A33353">
            <w:pPr>
              <w:pStyle w:val="TableContents"/>
              <w:shd w:val="clear" w:color="auto" w:fill="FEFEFE"/>
            </w:pP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  <w:shd w:val="clear" w:color="auto" w:fill="FEFEFE"/>
            </w:pPr>
            <w:r>
              <w:t>Siegerehrung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D83EEC">
            <w:pPr>
              <w:pStyle w:val="TableContents"/>
              <w:shd w:val="clear" w:color="auto" w:fill="FEFEFE"/>
              <w:rPr>
                <w:shd w:val="clear" w:color="auto" w:fill="CFE7F5"/>
              </w:rPr>
            </w:pPr>
            <w:r>
              <w:rPr>
                <w:shd w:val="clear" w:color="auto" w:fill="CFE7F5"/>
              </w:rPr>
              <w:t>Ball    M</w:t>
            </w:r>
          </w:p>
          <w:p w:rsidR="00A33353" w:rsidRDefault="00D83EEC">
            <w:pPr>
              <w:pStyle w:val="TableContents"/>
              <w:shd w:val="clear" w:color="auto" w:fill="FEFEFE"/>
              <w:rPr>
                <w:shd w:val="clear" w:color="auto" w:fill="CFE7F5"/>
              </w:rPr>
            </w:pPr>
            <w:r>
              <w:rPr>
                <w:shd w:val="clear" w:color="auto" w:fill="CFE7F5"/>
              </w:rPr>
              <w:t xml:space="preserve">           W</w:t>
            </w:r>
          </w:p>
        </w:tc>
      </w:tr>
      <w:tr w:rsidR="00A33353">
        <w:tblPrEx>
          <w:tblCellMar>
            <w:top w:w="0" w:type="dxa"/>
            <w:bottom w:w="0" w:type="dxa"/>
          </w:tblCellMar>
        </w:tblPrEx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</w:pPr>
            <w:r>
              <w:t>18.45</w:t>
            </w:r>
          </w:p>
          <w:p w:rsidR="00A33353" w:rsidRDefault="00A3335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 w:rsidP="00D83EEC">
            <w:pPr>
              <w:pStyle w:val="TableContents"/>
              <w:shd w:val="clear" w:color="auto" w:fill="FEFEFE"/>
              <w:rPr>
                <w:shd w:val="clear" w:color="auto" w:fill="00A65D"/>
              </w:rPr>
            </w:pPr>
            <w:r>
              <w:rPr>
                <w:shd w:val="clear" w:color="auto" w:fill="00A65D"/>
              </w:rPr>
              <w:t xml:space="preserve">Speer II       </w:t>
            </w:r>
            <w:bookmarkStart w:id="0" w:name="_GoBack"/>
            <w:bookmarkEnd w:id="0"/>
          </w:p>
        </w:tc>
        <w:tc>
          <w:tcPr>
            <w:tcW w:w="20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A33353">
            <w:pPr>
              <w:pStyle w:val="TableContents"/>
              <w:shd w:val="clear" w:color="auto" w:fill="FEFEFE"/>
            </w:pPr>
          </w:p>
        </w:tc>
        <w:tc>
          <w:tcPr>
            <w:tcW w:w="20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 w:rsidP="00D83EEC">
            <w:pPr>
              <w:pStyle w:val="TableContents"/>
              <w:shd w:val="clear" w:color="auto" w:fill="FEFEFE"/>
              <w:rPr>
                <w:shd w:val="clear" w:color="auto" w:fill="ED1C24"/>
              </w:rPr>
            </w:pPr>
            <w:r>
              <w:rPr>
                <w:shd w:val="clear" w:color="auto" w:fill="ED1C24"/>
              </w:rPr>
              <w:t xml:space="preserve">Kugel     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 w:rsidP="00D83EEC">
            <w:pPr>
              <w:pStyle w:val="TableContents"/>
              <w:shd w:val="clear" w:color="auto" w:fill="FEFEFE"/>
              <w:rPr>
                <w:shd w:val="clear" w:color="auto" w:fill="D0CFF5"/>
              </w:rPr>
            </w:pPr>
            <w:r>
              <w:rPr>
                <w:shd w:val="clear" w:color="auto" w:fill="D0CFF5"/>
              </w:rPr>
              <w:t xml:space="preserve">Speer I     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A33353">
            <w:pPr>
              <w:pStyle w:val="TableContents"/>
              <w:shd w:val="clear" w:color="auto" w:fill="FEFEFE"/>
            </w:pP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  <w:shd w:val="clear" w:color="auto" w:fill="FEFEFE"/>
            </w:pPr>
            <w:r>
              <w:t>Siegerehrung</w:t>
            </w:r>
          </w:p>
        </w:tc>
      </w:tr>
      <w:tr w:rsidR="00A33353">
        <w:tblPrEx>
          <w:tblCellMar>
            <w:top w:w="0" w:type="dxa"/>
            <w:bottom w:w="0" w:type="dxa"/>
          </w:tblCellMar>
        </w:tblPrEx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</w:pPr>
            <w:r>
              <w:t>ab 19.30</w:t>
            </w:r>
          </w:p>
          <w:p w:rsidR="00A33353" w:rsidRDefault="00A33353">
            <w:pPr>
              <w:pStyle w:val="TableContents"/>
            </w:pPr>
          </w:p>
        </w:tc>
        <w:tc>
          <w:tcPr>
            <w:tcW w:w="12644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  <w:shd w:val="clear" w:color="auto" w:fill="FEFEFE"/>
            </w:pPr>
            <w:r>
              <w:t>S i e g e r e h r u n g e n</w:t>
            </w:r>
          </w:p>
          <w:p w:rsidR="00A33353" w:rsidRDefault="00A33353">
            <w:pPr>
              <w:pStyle w:val="TableContents"/>
              <w:shd w:val="clear" w:color="auto" w:fill="FEFEFE"/>
              <w:rPr>
                <w:color w:val="FF3333"/>
              </w:rPr>
            </w:pPr>
          </w:p>
        </w:tc>
      </w:tr>
      <w:tr w:rsidR="00A33353">
        <w:tblPrEx>
          <w:tblCellMar>
            <w:top w:w="0" w:type="dxa"/>
            <w:bottom w:w="0" w:type="dxa"/>
          </w:tblCellMar>
        </w:tblPrEx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</w:pPr>
            <w:r>
              <w:t>19.45</w:t>
            </w:r>
          </w:p>
          <w:p w:rsidR="00A33353" w:rsidRDefault="00A3335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A33353">
            <w:pPr>
              <w:pStyle w:val="TableContents"/>
              <w:shd w:val="clear" w:color="auto" w:fill="FEFEFE"/>
            </w:pPr>
          </w:p>
        </w:tc>
        <w:tc>
          <w:tcPr>
            <w:tcW w:w="20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 w:rsidP="00D83EEC">
            <w:pPr>
              <w:pStyle w:val="TableContents"/>
              <w:shd w:val="clear" w:color="auto" w:fill="FEFEFE"/>
              <w:rPr>
                <w:shd w:val="clear" w:color="auto" w:fill="ED1C24"/>
              </w:rPr>
            </w:pPr>
            <w:r>
              <w:rPr>
                <w:shd w:val="clear" w:color="auto" w:fill="ED1C24"/>
              </w:rPr>
              <w:t xml:space="preserve">Kugel     </w:t>
            </w:r>
          </w:p>
        </w:tc>
        <w:tc>
          <w:tcPr>
            <w:tcW w:w="20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A33353">
            <w:pPr>
              <w:pStyle w:val="TableContents"/>
              <w:shd w:val="clear" w:color="auto" w:fill="FEFEFE"/>
            </w:pP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 w:rsidP="00D83EEC">
            <w:pPr>
              <w:pStyle w:val="TableContents"/>
              <w:shd w:val="clear" w:color="auto" w:fill="FEFEFE"/>
              <w:rPr>
                <w:shd w:val="clear" w:color="auto" w:fill="FFF200"/>
              </w:rPr>
            </w:pPr>
            <w:r>
              <w:rPr>
                <w:shd w:val="clear" w:color="auto" w:fill="FFF200"/>
              </w:rPr>
              <w:t xml:space="preserve">Diskus    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A33353">
            <w:pPr>
              <w:pStyle w:val="TableContents"/>
              <w:shd w:val="clear" w:color="auto" w:fill="FEFEFE"/>
            </w:pP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A33353">
            <w:pPr>
              <w:pStyle w:val="TableContents"/>
              <w:shd w:val="clear" w:color="auto" w:fill="FEFEFE"/>
            </w:pPr>
          </w:p>
        </w:tc>
      </w:tr>
      <w:tr w:rsidR="00A33353">
        <w:tblPrEx>
          <w:tblCellMar>
            <w:top w:w="0" w:type="dxa"/>
            <w:bottom w:w="0" w:type="dxa"/>
          </w:tblCellMar>
        </w:tblPrEx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</w:pPr>
            <w:r>
              <w:rPr>
                <w:color w:val="000000"/>
              </w:rPr>
              <w:t>ca</w:t>
            </w:r>
            <w:r>
              <w:rPr>
                <w:color w:val="FF3333"/>
              </w:rPr>
              <w:t xml:space="preserve">. </w:t>
            </w:r>
            <w:r>
              <w:t>20.45</w:t>
            </w:r>
            <w:r>
              <w:t xml:space="preserve"> Uhr</w:t>
            </w:r>
          </w:p>
          <w:p w:rsidR="00A33353" w:rsidRDefault="00A33353">
            <w:pPr>
              <w:pStyle w:val="TableContents"/>
            </w:pPr>
          </w:p>
        </w:tc>
        <w:tc>
          <w:tcPr>
            <w:tcW w:w="8389" w:type="dxa"/>
            <w:gridSpan w:val="4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4C2FF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S i e g e r e h r u n g  f ü r  a l </w:t>
            </w:r>
            <w:proofErr w:type="spellStart"/>
            <w:r>
              <w:rPr>
                <w:rFonts w:cs="Times New Roman"/>
              </w:rPr>
              <w:t>l</w:t>
            </w:r>
            <w:proofErr w:type="spellEnd"/>
            <w:r>
              <w:rPr>
                <w:rFonts w:cs="Times New Roman"/>
              </w:rPr>
              <w:t xml:space="preserve"> e  A l t e r s k l a s </w:t>
            </w:r>
            <w:proofErr w:type="spellStart"/>
            <w:r>
              <w:rPr>
                <w:rFonts w:cs="Times New Roman"/>
              </w:rPr>
              <w:t>s</w:t>
            </w:r>
            <w:proofErr w:type="spellEnd"/>
            <w:r>
              <w:rPr>
                <w:rFonts w:cs="Times New Roman"/>
              </w:rPr>
              <w:t xml:space="preserve"> e n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A33353">
            <w:pPr>
              <w:pStyle w:val="TableContents"/>
            </w:pP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3353" w:rsidRDefault="00A33353">
            <w:pPr>
              <w:pStyle w:val="TableContents"/>
            </w:pPr>
          </w:p>
        </w:tc>
      </w:tr>
    </w:tbl>
    <w:p w:rsidR="00A33353" w:rsidRDefault="004C2FFD">
      <w:r>
        <w:t>Meldung: 15 Minuten vor Startzeit an der jeweiligen Wettkampfstätte</w:t>
      </w:r>
    </w:p>
    <w:p w:rsidR="00A33353" w:rsidRDefault="004C2FFD">
      <w:r>
        <w:t>Kugel, Diskus, Speer: im Stadion</w:t>
      </w:r>
    </w:p>
    <w:p w:rsidR="00A33353" w:rsidRDefault="004C2FFD">
      <w:r>
        <w:t>Ball: Nebenanlage „Sportgarten“ nördlich des Stadions</w:t>
      </w:r>
    </w:p>
    <w:sectPr w:rsidR="00A33353">
      <w:pgSz w:w="16838" w:h="11906" w:orient="landscape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FD" w:rsidRDefault="004C2FFD">
      <w:pPr>
        <w:spacing w:after="0" w:line="240" w:lineRule="auto"/>
      </w:pPr>
      <w:r>
        <w:separator/>
      </w:r>
    </w:p>
  </w:endnote>
  <w:endnote w:type="continuationSeparator" w:id="0">
    <w:p w:rsidR="004C2FFD" w:rsidRDefault="004C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FD" w:rsidRDefault="004C2FFD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4C2FFD" w:rsidRDefault="004C2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3353"/>
    <w:rsid w:val="004C2FFD"/>
    <w:rsid w:val="00A33353"/>
    <w:rsid w:val="00D8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 Polizei Brandenburg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Wussack</dc:creator>
  <cp:lastModifiedBy>Müßigbrodt, Sven</cp:lastModifiedBy>
  <cp:revision>1</cp:revision>
  <cp:lastPrinted>2019-03-06T14:49:00Z</cp:lastPrinted>
  <dcterms:created xsi:type="dcterms:W3CDTF">2016-04-20T19:14:00Z</dcterms:created>
  <dcterms:modified xsi:type="dcterms:W3CDTF">2019-03-09T00:50:00Z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priv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