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7615F" w14:textId="77777777" w:rsidR="00342045" w:rsidRDefault="00DF2B6B" w:rsidP="00342045">
      <w:pPr>
        <w:spacing w:after="0" w:line="240" w:lineRule="auto"/>
        <w:rPr>
          <w:b/>
          <w:sz w:val="28"/>
        </w:rPr>
      </w:pPr>
      <w:r>
        <w:rPr>
          <w:b/>
          <w:sz w:val="28"/>
        </w:rPr>
        <w:t>Hygienek</w:t>
      </w:r>
      <w:r w:rsidR="008660CD" w:rsidRPr="004B64FC">
        <w:rPr>
          <w:b/>
          <w:sz w:val="28"/>
        </w:rPr>
        <w:t xml:space="preserve">onzept zur Organisation und Durchführung </w:t>
      </w:r>
      <w:r w:rsidR="00F72ABE">
        <w:rPr>
          <w:b/>
          <w:sz w:val="28"/>
        </w:rPr>
        <w:t>einer</w:t>
      </w:r>
      <w:r>
        <w:rPr>
          <w:b/>
          <w:sz w:val="28"/>
        </w:rPr>
        <w:br/>
      </w:r>
      <w:r w:rsidR="00F72ABE">
        <w:rPr>
          <w:b/>
          <w:sz w:val="28"/>
        </w:rPr>
        <w:t>Leichtathletik</w:t>
      </w:r>
      <w:r>
        <w:rPr>
          <w:b/>
          <w:sz w:val="28"/>
        </w:rPr>
        <w:t>-</w:t>
      </w:r>
      <w:r w:rsidR="00F72ABE">
        <w:rPr>
          <w:b/>
          <w:sz w:val="28"/>
        </w:rPr>
        <w:t>Veranstal</w:t>
      </w:r>
      <w:bookmarkStart w:id="0" w:name="_GoBack"/>
      <w:bookmarkEnd w:id="0"/>
      <w:r w:rsidR="00F72ABE">
        <w:rPr>
          <w:b/>
          <w:sz w:val="28"/>
        </w:rPr>
        <w:t>tung: „</w:t>
      </w:r>
      <w:r w:rsidR="004C1FBC">
        <w:rPr>
          <w:b/>
          <w:sz w:val="28"/>
        </w:rPr>
        <w:t>Landesmeisterschaften Mehrkampf U10/U12</w:t>
      </w:r>
    </w:p>
    <w:p w14:paraId="7122D857" w14:textId="504C0F64" w:rsidR="00E44106" w:rsidRDefault="004C1FBC" w:rsidP="00342045">
      <w:pPr>
        <w:spacing w:after="120"/>
      </w:pPr>
      <w:r>
        <w:rPr>
          <w:b/>
          <w:sz w:val="28"/>
        </w:rPr>
        <w:t xml:space="preserve"> und Block U14</w:t>
      </w:r>
      <w:r w:rsidR="00F72ABE">
        <w:rPr>
          <w:b/>
          <w:sz w:val="28"/>
        </w:rPr>
        <w:t xml:space="preserve">“ </w:t>
      </w:r>
      <w:r w:rsidR="00DF2B6B">
        <w:rPr>
          <w:b/>
          <w:sz w:val="28"/>
        </w:rPr>
        <w:t>im</w:t>
      </w:r>
      <w:r>
        <w:rPr>
          <w:b/>
          <w:sz w:val="28"/>
        </w:rPr>
        <w:t xml:space="preserve"> </w:t>
      </w:r>
      <w:r w:rsidR="00DF2B6B">
        <w:rPr>
          <w:b/>
          <w:sz w:val="28"/>
        </w:rPr>
        <w:t>Bad Doberaner</w:t>
      </w:r>
      <w:r w:rsidR="008660CD" w:rsidRPr="004B64FC">
        <w:rPr>
          <w:b/>
          <w:sz w:val="28"/>
        </w:rPr>
        <w:t xml:space="preserve"> Leicht</w:t>
      </w:r>
      <w:r w:rsidR="00DF2B6B">
        <w:rPr>
          <w:b/>
          <w:sz w:val="28"/>
        </w:rPr>
        <w:t xml:space="preserve">athletikstadion im </w:t>
      </w:r>
      <w:proofErr w:type="spellStart"/>
      <w:r w:rsidR="00DF2B6B">
        <w:rPr>
          <w:b/>
          <w:sz w:val="28"/>
        </w:rPr>
        <w:t>Stülower</w:t>
      </w:r>
      <w:proofErr w:type="spellEnd"/>
      <w:r w:rsidR="00DF2B6B">
        <w:rPr>
          <w:b/>
          <w:sz w:val="28"/>
        </w:rPr>
        <w:t xml:space="preserve"> Weg</w:t>
      </w:r>
      <w:r w:rsidR="008660CD" w:rsidRPr="004B64FC">
        <w:rPr>
          <w:b/>
          <w:sz w:val="28"/>
        </w:rPr>
        <w:br/>
      </w:r>
      <w:r w:rsidR="008660CD">
        <w:t xml:space="preserve">(Stand: </w:t>
      </w:r>
      <w:r>
        <w:t>21.08.</w:t>
      </w:r>
      <w:r w:rsidR="008C24E2">
        <w:t>2021</w:t>
      </w:r>
      <w:r w:rsidR="008660CD">
        <w:t>)</w:t>
      </w:r>
    </w:p>
    <w:p w14:paraId="60D26D93" w14:textId="77777777" w:rsidR="008660CD" w:rsidRDefault="008660CD" w:rsidP="00342045">
      <w:pPr>
        <w:spacing w:after="12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902"/>
      </w:tblGrid>
      <w:tr w:rsidR="008660CD" w14:paraId="6D73BC44" w14:textId="77777777" w:rsidTr="008660CD">
        <w:tc>
          <w:tcPr>
            <w:tcW w:w="2160" w:type="dxa"/>
          </w:tcPr>
          <w:p w14:paraId="03C296DE" w14:textId="77777777" w:rsidR="008660CD" w:rsidRPr="008F0E1B" w:rsidRDefault="008660CD" w:rsidP="00342045">
            <w:pPr>
              <w:spacing w:after="120" w:line="259" w:lineRule="auto"/>
              <w:rPr>
                <w:b/>
              </w:rPr>
            </w:pPr>
            <w:r w:rsidRPr="008F0E1B">
              <w:rPr>
                <w:b/>
              </w:rPr>
              <w:t>Präambel</w:t>
            </w:r>
          </w:p>
        </w:tc>
        <w:tc>
          <w:tcPr>
            <w:tcW w:w="6902" w:type="dxa"/>
          </w:tcPr>
          <w:p w14:paraId="5B227CCB" w14:textId="7E3C4485" w:rsidR="008660CD" w:rsidRDefault="008F0E1B" w:rsidP="00342045">
            <w:pPr>
              <w:spacing w:after="120" w:line="259" w:lineRule="auto"/>
              <w:jc w:val="both"/>
            </w:pPr>
            <w:r>
              <w:t>Unter Beachtung und Einhaltung der geltenden Bestimmungen soll</w:t>
            </w:r>
            <w:r w:rsidR="004C1FBC">
              <w:t>en die</w:t>
            </w:r>
            <w:r>
              <w:t xml:space="preserve"> </w:t>
            </w:r>
            <w:r w:rsidR="004C1FBC">
              <w:t>Landesmeisterschaften</w:t>
            </w:r>
            <w:r w:rsidR="008C24E2">
              <w:t xml:space="preserve"> </w:t>
            </w:r>
            <w:r>
              <w:t xml:space="preserve">im </w:t>
            </w:r>
            <w:r w:rsidR="00DF2B6B">
              <w:t>Bad Doberaner</w:t>
            </w:r>
            <w:r>
              <w:t xml:space="preserve"> Leichtathletikstadion</w:t>
            </w:r>
            <w:r w:rsidR="00DF2B6B">
              <w:t xml:space="preserve"> im </w:t>
            </w:r>
            <w:proofErr w:type="spellStart"/>
            <w:r w:rsidR="00DF2B6B">
              <w:t>Stülower</w:t>
            </w:r>
            <w:proofErr w:type="spellEnd"/>
            <w:r w:rsidR="00DF2B6B">
              <w:t xml:space="preserve"> Weg</w:t>
            </w:r>
            <w:r>
              <w:t xml:space="preserve"> stattfinden. Dabei wird sichergestellt, dass sich maximal </w:t>
            </w:r>
            <w:r w:rsidR="004C1FBC">
              <w:t>350</w:t>
            </w:r>
            <w:r w:rsidR="00F72ABE">
              <w:t xml:space="preserve"> </w:t>
            </w:r>
            <w:r>
              <w:t xml:space="preserve">Personen (Athleten, Betreuer, Organisationsteam) gleichzeitig im Stadionbereich aufhalten und eine Registrierung der Personen über </w:t>
            </w:r>
            <w:r w:rsidR="008C24E2">
              <w:t>die Luca App</w:t>
            </w:r>
            <w:r w:rsidR="005D1D0B">
              <w:t xml:space="preserve"> und/oder Corona Warn App</w:t>
            </w:r>
            <w:r w:rsidR="008C24E2">
              <w:t xml:space="preserve"> abgesichert wird</w:t>
            </w:r>
            <w:r>
              <w:t>.</w:t>
            </w:r>
          </w:p>
          <w:p w14:paraId="551A4FC9" w14:textId="7F3D5C66" w:rsidR="000F0EEA" w:rsidRDefault="000F0EEA" w:rsidP="00342045">
            <w:pPr>
              <w:spacing w:after="120" w:line="259" w:lineRule="auto"/>
              <w:jc w:val="both"/>
            </w:pPr>
            <w:r w:rsidRPr="000F0EEA">
              <w:t>Grundelement des Organisationskonzepts</w:t>
            </w:r>
            <w:r>
              <w:t xml:space="preserve"> </w:t>
            </w:r>
            <w:r w:rsidRPr="000F0EEA">
              <w:t>ist</w:t>
            </w:r>
            <w:r>
              <w:t xml:space="preserve"> </w:t>
            </w:r>
            <w:r w:rsidRPr="000F0EEA">
              <w:t>die</w:t>
            </w:r>
            <w:r>
              <w:t xml:space="preserve"> </w:t>
            </w:r>
            <w:r w:rsidRPr="000F0EEA">
              <w:t>Einhaltung des durch</w:t>
            </w:r>
            <w:r>
              <w:t xml:space="preserve"> </w:t>
            </w:r>
            <w:r w:rsidRPr="000F0EEA">
              <w:t>die</w:t>
            </w:r>
            <w:r>
              <w:t xml:space="preserve"> </w:t>
            </w:r>
            <w:r w:rsidRPr="000F0EEA">
              <w:t>zuständigen Ordnungsbehörden festgelegten Sicherheitsabstands</w:t>
            </w:r>
            <w:r w:rsidR="008C24E2">
              <w:t xml:space="preserve"> </w:t>
            </w:r>
            <w:r w:rsidRPr="000F0EEA">
              <w:t>zwischen allen beteiligten Personen zu</w:t>
            </w:r>
            <w:r>
              <w:t xml:space="preserve"> </w:t>
            </w:r>
            <w:r w:rsidRPr="000F0EEA">
              <w:t>jedem Zeitpunkt</w:t>
            </w:r>
            <w:r>
              <w:t xml:space="preserve"> </w:t>
            </w:r>
            <w:r w:rsidRPr="000F0EEA">
              <w:t>der Veranstaltung, sowie die Beachtung der aktuellen</w:t>
            </w:r>
            <w:r>
              <w:t xml:space="preserve"> </w:t>
            </w:r>
            <w:r w:rsidRPr="000F0EEA">
              <w:t>Hygienevorschriften.</w:t>
            </w:r>
            <w:r>
              <w:t xml:space="preserve"> </w:t>
            </w:r>
            <w:r w:rsidR="00DF2B6B">
              <w:t>Es</w:t>
            </w:r>
            <w:r>
              <w:t xml:space="preserve"> </w:t>
            </w:r>
            <w:r w:rsidRPr="000F0EEA">
              <w:t>nehmen</w:t>
            </w:r>
            <w:r>
              <w:t xml:space="preserve"> </w:t>
            </w:r>
            <w:r w:rsidR="00DF2B6B">
              <w:t xml:space="preserve">keine </w:t>
            </w:r>
            <w:r w:rsidRPr="000F0EEA">
              <w:t>Athleten</w:t>
            </w:r>
            <w:r>
              <w:t xml:space="preserve"> </w:t>
            </w:r>
            <w:r w:rsidRPr="000F0EEA">
              <w:t>teil,</w:t>
            </w:r>
            <w:r>
              <w:t xml:space="preserve"> </w:t>
            </w:r>
            <w:r w:rsidRPr="000F0EEA">
              <w:t>die Symptome</w:t>
            </w:r>
            <w:r>
              <w:t xml:space="preserve"> </w:t>
            </w:r>
            <w:r w:rsidRPr="000F0EEA">
              <w:t>einer</w:t>
            </w:r>
            <w:r>
              <w:t xml:space="preserve"> </w:t>
            </w:r>
            <w:r w:rsidRPr="000F0EEA">
              <w:t>Erkältungskrankheit</w:t>
            </w:r>
            <w:r>
              <w:t xml:space="preserve"> </w:t>
            </w:r>
            <w:r w:rsidRPr="000F0EEA">
              <w:t>aufweisen</w:t>
            </w:r>
            <w:r>
              <w:t xml:space="preserve"> </w:t>
            </w:r>
            <w:r w:rsidRPr="000F0EEA">
              <w:t>bzw. anderweitig</w:t>
            </w:r>
            <w:r>
              <w:t xml:space="preserve"> </w:t>
            </w:r>
            <w:r w:rsidRPr="000F0EEA">
              <w:t>zu</w:t>
            </w:r>
            <w:r>
              <w:t xml:space="preserve"> </w:t>
            </w:r>
            <w:r w:rsidRPr="000F0EEA">
              <w:t>einer</w:t>
            </w:r>
            <w:r>
              <w:t xml:space="preserve"> </w:t>
            </w:r>
            <w:r w:rsidRPr="000F0EEA">
              <w:t>Risikogruppe</w:t>
            </w:r>
            <w:r>
              <w:t xml:space="preserve"> </w:t>
            </w:r>
            <w:r w:rsidRPr="000F0EEA">
              <w:t>gehören.</w:t>
            </w:r>
            <w:r>
              <w:t xml:space="preserve"> </w:t>
            </w:r>
            <w:r w:rsidRPr="000F0EEA">
              <w:t>Bei</w:t>
            </w:r>
            <w:r>
              <w:t xml:space="preserve"> </w:t>
            </w:r>
            <w:r w:rsidRPr="000F0EEA">
              <w:t>allen</w:t>
            </w:r>
            <w:r>
              <w:t xml:space="preserve"> </w:t>
            </w:r>
            <w:r w:rsidRPr="000F0EEA">
              <w:t>übrigen</w:t>
            </w:r>
            <w:r>
              <w:t xml:space="preserve"> </w:t>
            </w:r>
            <w:r w:rsidRPr="000F0EEA">
              <w:t>Beteiligten</w:t>
            </w:r>
            <w:r>
              <w:t xml:space="preserve"> </w:t>
            </w:r>
            <w:r w:rsidRPr="000F0EEA">
              <w:t>besteht</w:t>
            </w:r>
            <w:r>
              <w:t xml:space="preserve"> </w:t>
            </w:r>
            <w:r w:rsidRPr="000F0EEA">
              <w:t>eine</w:t>
            </w:r>
            <w:r>
              <w:t xml:space="preserve"> </w:t>
            </w:r>
            <w:r w:rsidRPr="000F0EEA">
              <w:t>Freiwilligkeit</w:t>
            </w:r>
            <w:r>
              <w:t xml:space="preserve"> </w:t>
            </w:r>
            <w:r w:rsidRPr="000F0EEA">
              <w:t>des</w:t>
            </w:r>
            <w:r>
              <w:t xml:space="preserve"> </w:t>
            </w:r>
            <w:r w:rsidRPr="000F0EEA">
              <w:t>Einsatzes,</w:t>
            </w:r>
            <w:r>
              <w:t xml:space="preserve"> </w:t>
            </w:r>
            <w:r w:rsidRPr="000F0EEA">
              <w:t>wenn</w:t>
            </w:r>
            <w:r>
              <w:t xml:space="preserve"> </w:t>
            </w:r>
            <w:r w:rsidRPr="000F0EEA">
              <w:t>es sich</w:t>
            </w:r>
            <w:r>
              <w:t xml:space="preserve"> </w:t>
            </w:r>
            <w:r w:rsidRPr="000F0EEA">
              <w:t>um</w:t>
            </w:r>
            <w:r>
              <w:t xml:space="preserve"> </w:t>
            </w:r>
            <w:r w:rsidRPr="000F0EEA">
              <w:t>Personen</w:t>
            </w:r>
            <w:r>
              <w:t xml:space="preserve"> </w:t>
            </w:r>
            <w:r w:rsidRPr="000F0EEA">
              <w:t>einer</w:t>
            </w:r>
            <w:r>
              <w:t xml:space="preserve"> </w:t>
            </w:r>
            <w:r w:rsidRPr="000F0EEA">
              <w:t>Risikogruppe</w:t>
            </w:r>
            <w:r>
              <w:t xml:space="preserve"> </w:t>
            </w:r>
            <w:r w:rsidRPr="000F0EEA">
              <w:t>handelt</w:t>
            </w:r>
            <w:r w:rsidR="00F72ABE">
              <w:t>.</w:t>
            </w:r>
          </w:p>
        </w:tc>
      </w:tr>
      <w:tr w:rsidR="008660CD" w14:paraId="2947C902" w14:textId="77777777" w:rsidTr="008660CD">
        <w:tc>
          <w:tcPr>
            <w:tcW w:w="2160" w:type="dxa"/>
          </w:tcPr>
          <w:p w14:paraId="0C0A6C46" w14:textId="77777777" w:rsidR="008660CD" w:rsidRPr="008F0E1B" w:rsidRDefault="008F0E1B" w:rsidP="00342045">
            <w:pPr>
              <w:spacing w:after="120" w:line="259" w:lineRule="auto"/>
              <w:rPr>
                <w:b/>
              </w:rPr>
            </w:pPr>
            <w:r>
              <w:rPr>
                <w:b/>
              </w:rPr>
              <w:t>Umsetzung</w:t>
            </w:r>
          </w:p>
        </w:tc>
        <w:tc>
          <w:tcPr>
            <w:tcW w:w="6902" w:type="dxa"/>
          </w:tcPr>
          <w:p w14:paraId="06E87EBE" w14:textId="116608F8" w:rsidR="008660CD" w:rsidRDefault="008F0E1B" w:rsidP="00342045">
            <w:pPr>
              <w:spacing w:after="120" w:line="259" w:lineRule="auto"/>
              <w:jc w:val="both"/>
            </w:pPr>
            <w:r>
              <w:t xml:space="preserve">Die Teilnehmer und Mitglieder des Organisationsteams werden vor der Veranstaltung über die einzuhaltenden Regeln informiert. Der Zugang zum Stadionbereich erfolgt lediglich über einen überwachten Eingang </w:t>
            </w:r>
            <w:r w:rsidR="00DF2B6B">
              <w:t>zum Stadion</w:t>
            </w:r>
            <w:r w:rsidR="000F0EEA">
              <w:t>. Hier erfolgt die Registrierung der Personen</w:t>
            </w:r>
            <w:r w:rsidR="00DF2B6B">
              <w:t xml:space="preserve"> m</w:t>
            </w:r>
            <w:r w:rsidR="007B4794">
              <w:t>it der Luca App und/oder Corona Warn App.</w:t>
            </w:r>
          </w:p>
          <w:p w14:paraId="2052F32D" w14:textId="10C1DE5B" w:rsidR="000F0EEA" w:rsidRDefault="007B4794" w:rsidP="00342045">
            <w:pPr>
              <w:spacing w:after="120" w:line="259" w:lineRule="auto"/>
              <w:jc w:val="both"/>
            </w:pPr>
            <w:r>
              <w:t xml:space="preserve">Zugangs- und Teilnahmevoraussetzung für den Wettkampf ist </w:t>
            </w:r>
            <w:r w:rsidR="004C1FBC">
              <w:t xml:space="preserve">der Nachweis einer Impfung, Genesung oder </w:t>
            </w:r>
            <w:r>
              <w:t>ein negativer Schnelltest, der nicht älter als 24h sein darf.</w:t>
            </w:r>
          </w:p>
        </w:tc>
      </w:tr>
      <w:tr w:rsidR="008660CD" w14:paraId="5C889296" w14:textId="77777777" w:rsidTr="008660CD">
        <w:tc>
          <w:tcPr>
            <w:tcW w:w="2160" w:type="dxa"/>
          </w:tcPr>
          <w:p w14:paraId="41F72C64" w14:textId="77777777" w:rsidR="008660CD" w:rsidRPr="008F0E1B" w:rsidRDefault="00235AAD" w:rsidP="00342045">
            <w:pPr>
              <w:spacing w:after="120" w:line="259" w:lineRule="auto"/>
              <w:rPr>
                <w:b/>
              </w:rPr>
            </w:pPr>
            <w:r>
              <w:rPr>
                <w:b/>
              </w:rPr>
              <w:t>Allgemeines</w:t>
            </w:r>
          </w:p>
        </w:tc>
        <w:tc>
          <w:tcPr>
            <w:tcW w:w="6902" w:type="dxa"/>
          </w:tcPr>
          <w:p w14:paraId="426EC9ED" w14:textId="6A820E25" w:rsidR="008660CD" w:rsidRDefault="00235AAD" w:rsidP="00342045">
            <w:pPr>
              <w:pStyle w:val="Listenabsatz"/>
              <w:numPr>
                <w:ilvl w:val="0"/>
                <w:numId w:val="1"/>
              </w:numPr>
              <w:spacing w:after="120"/>
              <w:jc w:val="both"/>
            </w:pPr>
            <w:r>
              <w:t xml:space="preserve">Die Gesamtzahl der gleichzeitig im Stadionbereich befindlichen Personen übersteigt nicht </w:t>
            </w:r>
            <w:r w:rsidR="004C1FBC">
              <w:t>350</w:t>
            </w:r>
            <w:r>
              <w:t>.</w:t>
            </w:r>
          </w:p>
          <w:p w14:paraId="2F455B85" w14:textId="12F725D3" w:rsidR="00235AAD" w:rsidRDefault="00033FC1" w:rsidP="00342045">
            <w:pPr>
              <w:pStyle w:val="Listenabsatz"/>
              <w:numPr>
                <w:ilvl w:val="0"/>
                <w:numId w:val="1"/>
              </w:numPr>
              <w:spacing w:after="120"/>
              <w:jc w:val="both"/>
            </w:pPr>
            <w:r>
              <w:t>Zur Kontaktminimierung wird den Vereinen und Startgemeinschaften empfohlen, die Anzahl der Betreuer auf ein Minimum zu reduzieren. Der</w:t>
            </w:r>
            <w:r w:rsidR="008C24E2">
              <w:t xml:space="preserve"> </w:t>
            </w:r>
            <w:r w:rsidR="004C1FBC">
              <w:t>Bad Doberaner SV ´90</w:t>
            </w:r>
            <w:r>
              <w:t xml:space="preserve"> e. V. als Veranstalter behält sich Streichungen vor.</w:t>
            </w:r>
          </w:p>
          <w:p w14:paraId="12D4CFAA" w14:textId="77777777" w:rsidR="000B192A" w:rsidRDefault="000B192A" w:rsidP="00342045">
            <w:pPr>
              <w:pStyle w:val="Listenabsatz"/>
              <w:numPr>
                <w:ilvl w:val="0"/>
                <w:numId w:val="1"/>
              </w:numPr>
              <w:spacing w:after="120"/>
              <w:jc w:val="both"/>
            </w:pPr>
            <w:r w:rsidRPr="000B192A">
              <w:t>Beim Betreten und Verlassen der Gebäude bzw. Gebäudeteile und Räume sowie auf den Gängen sind Ansammlungen und Gruppenbildungen ohne Einhaltung des Mindestabstandes zu vermeiden.</w:t>
            </w:r>
          </w:p>
          <w:p w14:paraId="092F7824" w14:textId="77777777" w:rsidR="00235AAD" w:rsidRDefault="00235AAD" w:rsidP="00342045">
            <w:pPr>
              <w:pStyle w:val="Listenabsatz"/>
              <w:numPr>
                <w:ilvl w:val="0"/>
                <w:numId w:val="1"/>
              </w:numPr>
              <w:spacing w:after="120"/>
              <w:jc w:val="both"/>
            </w:pPr>
            <w:r w:rsidRPr="00235AAD">
              <w:t xml:space="preserve">Die aktuell gültigen Hygiene-und Desinfektionsvorgaben werden stets eingehalten und umgesetzt, hierfür </w:t>
            </w:r>
            <w:r>
              <w:t>gibt es auf dem Gelände und im Stadioninnenraum die Möglichkeit der Händedesinfektion</w:t>
            </w:r>
            <w:r w:rsidRPr="00235AAD">
              <w:t>.</w:t>
            </w:r>
          </w:p>
          <w:p w14:paraId="7D20A636" w14:textId="77777777" w:rsidR="00235AAD" w:rsidRDefault="00235AAD" w:rsidP="00342045">
            <w:pPr>
              <w:pStyle w:val="Listenabsatz"/>
              <w:numPr>
                <w:ilvl w:val="0"/>
                <w:numId w:val="1"/>
              </w:numPr>
              <w:spacing w:after="120"/>
              <w:jc w:val="both"/>
            </w:pPr>
            <w:r w:rsidRPr="00235AAD">
              <w:t>Es wird kein Publikum im Stadion zugelassen.</w:t>
            </w:r>
          </w:p>
          <w:p w14:paraId="68955B1A" w14:textId="69CB1455" w:rsidR="00235AAD" w:rsidRDefault="00235AAD" w:rsidP="00342045">
            <w:pPr>
              <w:pStyle w:val="Listenabsatz"/>
              <w:numPr>
                <w:ilvl w:val="0"/>
                <w:numId w:val="1"/>
              </w:numPr>
              <w:spacing w:after="120"/>
              <w:jc w:val="both"/>
            </w:pPr>
            <w:r w:rsidRPr="00235AAD">
              <w:t>Für alle Mitarbeiter der Organisation</w:t>
            </w:r>
            <w:r w:rsidR="008C24E2">
              <w:t xml:space="preserve"> und</w:t>
            </w:r>
            <w:r w:rsidRPr="00235AAD">
              <w:t xml:space="preserve"> Betreuer</w:t>
            </w:r>
            <w:r w:rsidR="008C24E2">
              <w:t xml:space="preserve"> ist das Tragen einer </w:t>
            </w:r>
            <w:r w:rsidRPr="00235AAD">
              <w:t>M</w:t>
            </w:r>
            <w:r>
              <w:t xml:space="preserve">und-Nase-Bedeckung </w:t>
            </w:r>
            <w:r w:rsidRPr="00235AAD">
              <w:t>vorgeschrieben</w:t>
            </w:r>
            <w:r w:rsidR="00DF2B6B">
              <w:t>, sofern ein Mindestabstand von 1,5 m zu anderen Personen unterschritten wird</w:t>
            </w:r>
            <w:r w:rsidR="005D1D0B">
              <w:t xml:space="preserve">. </w:t>
            </w:r>
            <w:r w:rsidR="00DF2B6B">
              <w:t xml:space="preserve">Das gilt ebenso für </w:t>
            </w:r>
            <w:r w:rsidR="005D1D0B">
              <w:t>Athleten, die nicht aktiv a</w:t>
            </w:r>
            <w:r w:rsidR="00DF2B6B">
              <w:t>m Wettkampfgeschehen teilnehmen</w:t>
            </w:r>
            <w:r w:rsidR="005D1D0B">
              <w:t>.</w:t>
            </w:r>
          </w:p>
          <w:p w14:paraId="37A66265" w14:textId="77777777" w:rsidR="000B192A" w:rsidRDefault="000B192A" w:rsidP="00342045">
            <w:pPr>
              <w:pStyle w:val="Listenabsatz"/>
              <w:numPr>
                <w:ilvl w:val="0"/>
                <w:numId w:val="1"/>
              </w:numPr>
              <w:spacing w:after="120"/>
              <w:jc w:val="both"/>
            </w:pPr>
            <w:r>
              <w:t>Am Wettkampf teilnehmen dürfen nur Personen, die gesund sind und keinerlei Symptome eines Atemwegsinfekts haben. Vom Wettkampf ausgeschlossen sind:</w:t>
            </w:r>
          </w:p>
          <w:p w14:paraId="05197BB6" w14:textId="77777777" w:rsidR="000B192A" w:rsidRDefault="000B192A" w:rsidP="00342045">
            <w:pPr>
              <w:pStyle w:val="Listenabsatz"/>
              <w:numPr>
                <w:ilvl w:val="0"/>
                <w:numId w:val="2"/>
              </w:numPr>
              <w:spacing w:after="120"/>
              <w:jc w:val="both"/>
            </w:pPr>
            <w:r>
              <w:lastRenderedPageBreak/>
              <w:t>positiv auf Coronaviren getestete Personen vor Ende der Ausheilung und</w:t>
            </w:r>
          </w:p>
          <w:p w14:paraId="3DAB9F61" w14:textId="77777777" w:rsidR="000B192A" w:rsidRDefault="000B192A" w:rsidP="00342045">
            <w:pPr>
              <w:pStyle w:val="Listenabsatz"/>
              <w:numPr>
                <w:ilvl w:val="0"/>
                <w:numId w:val="2"/>
              </w:numPr>
              <w:spacing w:after="120"/>
              <w:jc w:val="both"/>
            </w:pPr>
            <w:r>
              <w:t>nur nach Wiederfreigabe nach Negativtest;</w:t>
            </w:r>
          </w:p>
          <w:p w14:paraId="7C0E10CB" w14:textId="77777777" w:rsidR="000B192A" w:rsidRDefault="000B192A" w:rsidP="00342045">
            <w:pPr>
              <w:pStyle w:val="Listenabsatz"/>
              <w:numPr>
                <w:ilvl w:val="0"/>
                <w:numId w:val="2"/>
              </w:numPr>
              <w:spacing w:after="120"/>
              <w:jc w:val="both"/>
            </w:pPr>
            <w:r>
              <w:t>Personen, in deren privatem oder beruflichen Umfeld sich positiv getestete Personen befinden (Kontaktpersonen);</w:t>
            </w:r>
          </w:p>
          <w:p w14:paraId="42A743AB" w14:textId="77777777" w:rsidR="000B192A" w:rsidRDefault="000B192A" w:rsidP="00342045">
            <w:pPr>
              <w:pStyle w:val="Listenabsatz"/>
              <w:numPr>
                <w:ilvl w:val="0"/>
                <w:numId w:val="2"/>
              </w:numPr>
              <w:spacing w:after="120"/>
              <w:jc w:val="both"/>
            </w:pPr>
            <w:r>
              <w:t>Personen im Fall einer Krankschreibung (egal welcher Ursache);</w:t>
            </w:r>
          </w:p>
          <w:p w14:paraId="25DBBDC8" w14:textId="77777777" w:rsidR="000B192A" w:rsidRDefault="000B192A" w:rsidP="00342045">
            <w:pPr>
              <w:pStyle w:val="Listenabsatz"/>
              <w:numPr>
                <w:ilvl w:val="0"/>
                <w:numId w:val="2"/>
              </w:numPr>
              <w:spacing w:after="120"/>
              <w:jc w:val="both"/>
            </w:pPr>
            <w:r>
              <w:t>Personen mit Symptomen wie Reizhusten, Atembeschwerden, Halsschmerzen, Kopf- und Gliederschmerzen, Fieber, Durchfall.</w:t>
            </w:r>
          </w:p>
          <w:p w14:paraId="7A0C6025" w14:textId="01AAAADD" w:rsidR="00235AAD" w:rsidRDefault="00235AAD" w:rsidP="00342045">
            <w:pPr>
              <w:pStyle w:val="Listenabsatz"/>
              <w:numPr>
                <w:ilvl w:val="0"/>
                <w:numId w:val="1"/>
              </w:numPr>
              <w:spacing w:after="120"/>
              <w:jc w:val="both"/>
            </w:pPr>
            <w:r w:rsidRPr="00235AAD">
              <w:t>Alle</w:t>
            </w:r>
            <w:r>
              <w:t xml:space="preserve"> </w:t>
            </w:r>
            <w:r w:rsidRPr="00235AAD">
              <w:t>Athleten</w:t>
            </w:r>
            <w:r>
              <w:t xml:space="preserve"> </w:t>
            </w:r>
            <w:r w:rsidRPr="00235AAD">
              <w:t>und</w:t>
            </w:r>
            <w:r>
              <w:t xml:space="preserve"> </w:t>
            </w:r>
            <w:r w:rsidRPr="00235AAD">
              <w:t>Betreuer</w:t>
            </w:r>
            <w:r>
              <w:t xml:space="preserve"> </w:t>
            </w:r>
            <w:r w:rsidRPr="00235AAD">
              <w:t>werden</w:t>
            </w:r>
            <w:r>
              <w:t xml:space="preserve"> </w:t>
            </w:r>
            <w:r w:rsidRPr="00235AAD">
              <w:t>aufgefordert,</w:t>
            </w:r>
            <w:r>
              <w:t xml:space="preserve"> </w:t>
            </w:r>
            <w:r w:rsidR="00DF2B6B">
              <w:t xml:space="preserve">sich </w:t>
            </w:r>
            <w:r w:rsidRPr="00235AAD">
              <w:t>bei</w:t>
            </w:r>
            <w:r>
              <w:t xml:space="preserve"> </w:t>
            </w:r>
            <w:r w:rsidRPr="00235AAD">
              <w:t>zurückliegenden</w:t>
            </w:r>
            <w:r>
              <w:t xml:space="preserve"> </w:t>
            </w:r>
            <w:r w:rsidRPr="00235AAD">
              <w:t>SARS-CoV-2</w:t>
            </w:r>
            <w:r w:rsidR="000B192A">
              <w:t>-</w:t>
            </w:r>
            <w:r w:rsidRPr="00235AAD">
              <w:t>Infektionen</w:t>
            </w:r>
            <w:r>
              <w:t xml:space="preserve"> </w:t>
            </w:r>
            <w:r w:rsidRPr="00235AAD">
              <w:t>oder</w:t>
            </w:r>
            <w:r>
              <w:t xml:space="preserve"> </w:t>
            </w:r>
            <w:r w:rsidRPr="00235AAD">
              <w:t>Verdachtsmomenten in Eigenverantwortung im Vorfeld de</w:t>
            </w:r>
            <w:r w:rsidR="00DF2B6B">
              <w:t xml:space="preserve">s Wettkampfes </w:t>
            </w:r>
            <w:r w:rsidRPr="00235AAD">
              <w:t>eine</w:t>
            </w:r>
            <w:r w:rsidR="00DF2B6B">
              <w:t>r</w:t>
            </w:r>
            <w:r w:rsidRPr="00235AAD">
              <w:t xml:space="preserve"> medizinische</w:t>
            </w:r>
            <w:r w:rsidR="00DF2B6B">
              <w:t>n</w:t>
            </w:r>
            <w:r w:rsidRPr="00235AAD">
              <w:t xml:space="preserve"> Un</w:t>
            </w:r>
            <w:r>
              <w:t>tersu</w:t>
            </w:r>
            <w:r w:rsidRPr="00235AAD">
              <w:t xml:space="preserve">chung zu </w:t>
            </w:r>
            <w:r w:rsidR="00DF2B6B">
              <w:t>unterziehen</w:t>
            </w:r>
            <w:r w:rsidRPr="00235AAD">
              <w:t>.</w:t>
            </w:r>
          </w:p>
          <w:p w14:paraId="47D15803" w14:textId="27DC4115" w:rsidR="00033FC1" w:rsidRDefault="00033FC1" w:rsidP="00342045">
            <w:pPr>
              <w:pStyle w:val="Listenabsatz"/>
              <w:numPr>
                <w:ilvl w:val="0"/>
                <w:numId w:val="1"/>
              </w:numPr>
              <w:spacing w:after="120"/>
              <w:jc w:val="both"/>
            </w:pPr>
            <w:r w:rsidRPr="00033FC1">
              <w:t xml:space="preserve">Sofern Sportler, Betreuer oder Wettkampfoffizielle als Kontaktperson festgestellt werden oder selbst unter </w:t>
            </w:r>
            <w:proofErr w:type="spellStart"/>
            <w:r w:rsidRPr="00033FC1">
              <w:t>Coronaverdacht</w:t>
            </w:r>
            <w:proofErr w:type="spellEnd"/>
            <w:r w:rsidRPr="00033FC1">
              <w:t xml:space="preserve"> stehen oder Corona diagnostiziert wird, besteht eine Meldepflicht an den Veranstalter/Ausrichter (</w:t>
            </w:r>
            <w:r w:rsidR="004C1FBC">
              <w:t>Bad Doberaner SV ´90 e. V.</w:t>
            </w:r>
            <w:r w:rsidRPr="00033FC1">
              <w:t xml:space="preserve">). Der </w:t>
            </w:r>
            <w:r w:rsidR="004C1FBC">
              <w:t>Bad Doberaner SV ´90 e. V.</w:t>
            </w:r>
            <w:r w:rsidRPr="00033FC1">
              <w:t xml:space="preserve"> veranlasst alle seinerseits notwendigen Maßnahmen</w:t>
            </w:r>
            <w:r>
              <w:t>.</w:t>
            </w:r>
          </w:p>
          <w:p w14:paraId="02C862F2" w14:textId="41EDF055" w:rsidR="000B192A" w:rsidRDefault="00235AAD" w:rsidP="00342045">
            <w:pPr>
              <w:pStyle w:val="Listenabsatz"/>
              <w:numPr>
                <w:ilvl w:val="0"/>
                <w:numId w:val="1"/>
              </w:numPr>
              <w:spacing w:after="120"/>
              <w:jc w:val="both"/>
            </w:pPr>
            <w:r>
              <w:t>Nach dem Ende ihrer Wettbewerbe</w:t>
            </w:r>
            <w:r w:rsidR="005D1D0B">
              <w:t xml:space="preserve"> </w:t>
            </w:r>
            <w:r>
              <w:t>haben alle Athleten den Stadionbereich zu verlassen.</w:t>
            </w:r>
          </w:p>
        </w:tc>
      </w:tr>
      <w:tr w:rsidR="008660CD" w14:paraId="1411AE19" w14:textId="77777777" w:rsidTr="008660CD">
        <w:tc>
          <w:tcPr>
            <w:tcW w:w="2160" w:type="dxa"/>
          </w:tcPr>
          <w:p w14:paraId="7E6C78EE" w14:textId="77777777" w:rsidR="008660CD" w:rsidRPr="008F0E1B" w:rsidRDefault="00930E1B" w:rsidP="00342045">
            <w:pPr>
              <w:spacing w:after="120" w:line="259" w:lineRule="auto"/>
              <w:rPr>
                <w:b/>
              </w:rPr>
            </w:pPr>
            <w:r>
              <w:rPr>
                <w:b/>
              </w:rPr>
              <w:lastRenderedPageBreak/>
              <w:t>Startzeiten</w:t>
            </w:r>
          </w:p>
        </w:tc>
        <w:tc>
          <w:tcPr>
            <w:tcW w:w="6902" w:type="dxa"/>
          </w:tcPr>
          <w:p w14:paraId="22683DA5" w14:textId="6F124768" w:rsidR="008660CD" w:rsidRDefault="000B192A" w:rsidP="00342045">
            <w:pPr>
              <w:spacing w:after="120" w:line="259" w:lineRule="auto"/>
              <w:jc w:val="both"/>
            </w:pPr>
            <w:r>
              <w:t xml:space="preserve">Der Zugang zum Stadion wird für die Athleten und Betreuer um </w:t>
            </w:r>
            <w:r w:rsidR="004C1FBC">
              <w:t>8</w:t>
            </w:r>
            <w:r>
              <w:t>.</w:t>
            </w:r>
            <w:r w:rsidR="004C1FBC">
              <w:t>45</w:t>
            </w:r>
            <w:r>
              <w:t xml:space="preserve"> Uhr geöffnet. </w:t>
            </w:r>
          </w:p>
        </w:tc>
      </w:tr>
      <w:tr w:rsidR="008660CD" w14:paraId="086CC3C5" w14:textId="77777777" w:rsidTr="008660CD">
        <w:tc>
          <w:tcPr>
            <w:tcW w:w="2160" w:type="dxa"/>
          </w:tcPr>
          <w:p w14:paraId="0550AFAE" w14:textId="77777777" w:rsidR="008660CD" w:rsidRPr="008F0E1B" w:rsidRDefault="00783C21" w:rsidP="00342045">
            <w:pPr>
              <w:spacing w:after="120" w:line="259" w:lineRule="auto"/>
              <w:rPr>
                <w:b/>
              </w:rPr>
            </w:pPr>
            <w:r>
              <w:rPr>
                <w:b/>
              </w:rPr>
              <w:t>Zugang zum Stadion</w:t>
            </w:r>
          </w:p>
        </w:tc>
        <w:tc>
          <w:tcPr>
            <w:tcW w:w="6902" w:type="dxa"/>
          </w:tcPr>
          <w:p w14:paraId="03705B57" w14:textId="1AFDE9D6" w:rsidR="00783C21" w:rsidRDefault="00DF2B6B" w:rsidP="00342045">
            <w:pPr>
              <w:spacing w:after="120" w:line="259" w:lineRule="auto"/>
              <w:jc w:val="both"/>
            </w:pPr>
            <w:r>
              <w:t>Das Bad Doberaner</w:t>
            </w:r>
            <w:r w:rsidR="00783C21" w:rsidRPr="00783C21">
              <w:t xml:space="preserve"> Leichtathletikstadion kann über den Eingang </w:t>
            </w:r>
            <w:r>
              <w:t>neben dem Vereinsgebäude</w:t>
            </w:r>
            <w:r w:rsidR="00783C21" w:rsidRPr="00783C21">
              <w:t xml:space="preserve"> betreten und verlas</w:t>
            </w:r>
            <w:r>
              <w:t xml:space="preserve">sen werden. Weitere Zugänge </w:t>
            </w:r>
            <w:r w:rsidR="00783C21" w:rsidRPr="00783C21">
              <w:t>können nicht genutzt werden.</w:t>
            </w:r>
          </w:p>
        </w:tc>
      </w:tr>
      <w:tr w:rsidR="008660CD" w14:paraId="42F5D981" w14:textId="77777777" w:rsidTr="008660CD">
        <w:tc>
          <w:tcPr>
            <w:tcW w:w="2160" w:type="dxa"/>
          </w:tcPr>
          <w:p w14:paraId="4F9F01A8" w14:textId="77777777" w:rsidR="008660CD" w:rsidRPr="008F0E1B" w:rsidRDefault="00930E1B" w:rsidP="00342045">
            <w:pPr>
              <w:spacing w:after="120" w:line="259" w:lineRule="auto"/>
              <w:rPr>
                <w:b/>
              </w:rPr>
            </w:pPr>
            <w:r>
              <w:rPr>
                <w:b/>
              </w:rPr>
              <w:t>Toiletten</w:t>
            </w:r>
          </w:p>
        </w:tc>
        <w:tc>
          <w:tcPr>
            <w:tcW w:w="6902" w:type="dxa"/>
          </w:tcPr>
          <w:p w14:paraId="220F6080" w14:textId="77777777" w:rsidR="008660CD" w:rsidRDefault="00783C21" w:rsidP="00342045">
            <w:pPr>
              <w:spacing w:after="120" w:line="259" w:lineRule="auto"/>
              <w:jc w:val="both"/>
            </w:pPr>
            <w:r w:rsidRPr="00783C21">
              <w:t>Toiletten inkl. Waschbecken werden in ausreichender Zahl nutzbar sein.</w:t>
            </w:r>
            <w:r>
              <w:t xml:space="preserve"> Umkleideräume und Duschen stehen nicht zur Verfügung.</w:t>
            </w:r>
          </w:p>
        </w:tc>
      </w:tr>
      <w:tr w:rsidR="008660CD" w14:paraId="492DB53A" w14:textId="77777777" w:rsidTr="008660CD">
        <w:tc>
          <w:tcPr>
            <w:tcW w:w="2160" w:type="dxa"/>
          </w:tcPr>
          <w:p w14:paraId="6CA5FCE2" w14:textId="3B773DD8" w:rsidR="008660CD" w:rsidRPr="008F0E1B" w:rsidRDefault="009941E5" w:rsidP="00342045">
            <w:pPr>
              <w:spacing w:after="120" w:line="259" w:lineRule="auto"/>
              <w:rPr>
                <w:b/>
              </w:rPr>
            </w:pPr>
            <w:r>
              <w:rPr>
                <w:b/>
              </w:rPr>
              <w:t>Stadiongelände</w:t>
            </w:r>
          </w:p>
        </w:tc>
        <w:tc>
          <w:tcPr>
            <w:tcW w:w="6902" w:type="dxa"/>
          </w:tcPr>
          <w:p w14:paraId="36E34DD5" w14:textId="141317AE" w:rsidR="008660CD" w:rsidRDefault="009941E5" w:rsidP="00342045">
            <w:pPr>
              <w:spacing w:after="120" w:line="259" w:lineRule="auto"/>
              <w:jc w:val="both"/>
            </w:pPr>
            <w:r>
              <w:t>Das Stadiongelände außerhalb des Wettkampfbereiches</w:t>
            </w:r>
            <w:r w:rsidR="00783C21" w:rsidRPr="000B192A">
              <w:t xml:space="preserve"> dien</w:t>
            </w:r>
            <w:r>
              <w:t>t</w:t>
            </w:r>
            <w:r w:rsidR="00783C21" w:rsidRPr="000B192A">
              <w:t xml:space="preserve"> zum Aufenthalt </w:t>
            </w:r>
            <w:r w:rsidR="00783C21">
              <w:t>der Athleten und Betreuer eines Vereins sowie</w:t>
            </w:r>
            <w:r w:rsidR="00783C21" w:rsidRPr="000B192A">
              <w:t xml:space="preserve"> als Taschendepot. </w:t>
            </w:r>
            <w:r>
              <w:t>Die Athleten und Betreuer achten selbstständig auf das Einhalten der Hygieneregeln. Anweisungen der Veranstalter ist Folge zu leisten.</w:t>
            </w:r>
          </w:p>
        </w:tc>
      </w:tr>
      <w:tr w:rsidR="008660CD" w14:paraId="4DD30E02" w14:textId="77777777" w:rsidTr="008660CD">
        <w:tc>
          <w:tcPr>
            <w:tcW w:w="2160" w:type="dxa"/>
          </w:tcPr>
          <w:p w14:paraId="798E4B88" w14:textId="77777777" w:rsidR="008660CD" w:rsidRPr="008F0E1B" w:rsidRDefault="00930E1B" w:rsidP="00342045">
            <w:pPr>
              <w:spacing w:after="120" w:line="259" w:lineRule="auto"/>
              <w:rPr>
                <w:b/>
              </w:rPr>
            </w:pPr>
            <w:r>
              <w:rPr>
                <w:b/>
              </w:rPr>
              <w:t>Aufwärmbereiche</w:t>
            </w:r>
          </w:p>
        </w:tc>
        <w:tc>
          <w:tcPr>
            <w:tcW w:w="6902" w:type="dxa"/>
          </w:tcPr>
          <w:p w14:paraId="5D101A6F" w14:textId="51CC203B" w:rsidR="004E69EE" w:rsidRDefault="00783C21" w:rsidP="00342045">
            <w:pPr>
              <w:spacing w:after="120" w:line="259" w:lineRule="auto"/>
              <w:jc w:val="both"/>
            </w:pPr>
            <w:r>
              <w:t xml:space="preserve">Ein Aufwärmen </w:t>
            </w:r>
            <w:r w:rsidR="009941E5">
              <w:t xml:space="preserve">im nicht genutzten Wettkampfbereich ist </w:t>
            </w:r>
            <w:r>
              <w:t>unter Einhaltung des Mindestabstandes möglich.</w:t>
            </w:r>
          </w:p>
        </w:tc>
      </w:tr>
      <w:tr w:rsidR="00783C21" w14:paraId="63ABD898" w14:textId="77777777" w:rsidTr="008660CD">
        <w:tc>
          <w:tcPr>
            <w:tcW w:w="2160" w:type="dxa"/>
          </w:tcPr>
          <w:p w14:paraId="34CD3BF8" w14:textId="77777777" w:rsidR="00783C21" w:rsidRPr="008F0E1B" w:rsidRDefault="00930E1B" w:rsidP="00342045">
            <w:pPr>
              <w:spacing w:after="120"/>
              <w:rPr>
                <w:b/>
              </w:rPr>
            </w:pPr>
            <w:r>
              <w:rPr>
                <w:b/>
              </w:rPr>
              <w:t>Versorgung</w:t>
            </w:r>
          </w:p>
        </w:tc>
        <w:tc>
          <w:tcPr>
            <w:tcW w:w="6902" w:type="dxa"/>
          </w:tcPr>
          <w:p w14:paraId="40825962" w14:textId="77777777" w:rsidR="00783C21" w:rsidRDefault="00783C21" w:rsidP="00342045">
            <w:pPr>
              <w:spacing w:after="120" w:line="259" w:lineRule="auto"/>
              <w:jc w:val="both"/>
            </w:pPr>
            <w:r>
              <w:t>Eine Essen- und Getränkeversorgung kann unter den gegebenen Umständen nicht zur Verfügung gestellt werden; entsprechende Verpflegung ist durch die Athleten, Betreuer und Mitarbeiter selbst mitzubringen.</w:t>
            </w:r>
          </w:p>
        </w:tc>
      </w:tr>
      <w:tr w:rsidR="00783C21" w14:paraId="2D797CEB" w14:textId="77777777" w:rsidTr="008660CD">
        <w:tc>
          <w:tcPr>
            <w:tcW w:w="2160" w:type="dxa"/>
          </w:tcPr>
          <w:p w14:paraId="52A130CF" w14:textId="77777777" w:rsidR="00783C21" w:rsidRPr="008F0E1B" w:rsidRDefault="00930E1B" w:rsidP="00342045">
            <w:pPr>
              <w:spacing w:after="120"/>
              <w:rPr>
                <w:b/>
              </w:rPr>
            </w:pPr>
            <w:r>
              <w:rPr>
                <w:b/>
              </w:rPr>
              <w:t>Zugang Innenraum</w:t>
            </w:r>
          </w:p>
        </w:tc>
        <w:tc>
          <w:tcPr>
            <w:tcW w:w="6902" w:type="dxa"/>
          </w:tcPr>
          <w:p w14:paraId="30336BFE" w14:textId="77777777" w:rsidR="004E69EE" w:rsidRDefault="004E69EE" w:rsidP="00342045">
            <w:pPr>
              <w:spacing w:after="120"/>
              <w:jc w:val="both"/>
            </w:pPr>
            <w:r w:rsidRPr="004E69EE">
              <w:t>Die Wettkampfstätten und der Aufwärmbereich dürfen von den betreffenden Athleten und Betreuern nur für den definierten Zeitraum des jeweiligen Wettkampfes der Disziplin betreten werden. Ein vorangehender und nachfolgender Aufenthalt muss unterbleiben</w:t>
            </w:r>
            <w:r>
              <w:t>.</w:t>
            </w:r>
          </w:p>
          <w:p w14:paraId="3FC2C12C" w14:textId="77777777" w:rsidR="005B5D9A" w:rsidRDefault="005B5D9A" w:rsidP="00342045">
            <w:pPr>
              <w:spacing w:after="120"/>
              <w:jc w:val="both"/>
            </w:pPr>
            <w:r>
              <w:t>Den Anweisungen der Innenraumkontrolle ist unbedingt Folge zu leisten.</w:t>
            </w:r>
          </w:p>
        </w:tc>
      </w:tr>
      <w:tr w:rsidR="005B5D9A" w14:paraId="38CBFD43" w14:textId="77777777" w:rsidTr="008660CD">
        <w:tc>
          <w:tcPr>
            <w:tcW w:w="2160" w:type="dxa"/>
          </w:tcPr>
          <w:p w14:paraId="28BA053C" w14:textId="4A3CA557" w:rsidR="005B5D9A" w:rsidRDefault="00685DBB" w:rsidP="00342045">
            <w:pPr>
              <w:spacing w:after="120"/>
              <w:rPr>
                <w:b/>
              </w:rPr>
            </w:pPr>
            <w:r>
              <w:rPr>
                <w:b/>
              </w:rPr>
              <w:t>Sammelplatz</w:t>
            </w:r>
          </w:p>
        </w:tc>
        <w:tc>
          <w:tcPr>
            <w:tcW w:w="6902" w:type="dxa"/>
          </w:tcPr>
          <w:p w14:paraId="03679BAD" w14:textId="4997D720" w:rsidR="005B5D9A" w:rsidRDefault="00685DBB" w:rsidP="00342045">
            <w:pPr>
              <w:spacing w:after="120"/>
              <w:jc w:val="both"/>
            </w:pPr>
            <w:r>
              <w:t>Sammelplatz</w:t>
            </w:r>
            <w:r w:rsidR="005B5D9A">
              <w:t xml:space="preserve"> ist </w:t>
            </w:r>
            <w:r w:rsidR="004B64FC">
              <w:t>15 Minuten vor dem Beginn des Wettbewerbs an der Wettkampfstätte laut Zeitplan. Verschiebungen werden mittels Durchsagen bekannt gegeben.</w:t>
            </w:r>
          </w:p>
        </w:tc>
      </w:tr>
      <w:tr w:rsidR="00783C21" w14:paraId="0A832569" w14:textId="77777777" w:rsidTr="00342045">
        <w:trPr>
          <w:trHeight w:val="13253"/>
        </w:trPr>
        <w:tc>
          <w:tcPr>
            <w:tcW w:w="2160" w:type="dxa"/>
          </w:tcPr>
          <w:p w14:paraId="04BFBCC6" w14:textId="0DE8C35E" w:rsidR="00342045" w:rsidRDefault="00930E1B" w:rsidP="00342045">
            <w:pPr>
              <w:spacing w:after="120"/>
              <w:rPr>
                <w:b/>
              </w:rPr>
            </w:pPr>
            <w:r>
              <w:rPr>
                <w:b/>
              </w:rPr>
              <w:lastRenderedPageBreak/>
              <w:t>Wettbewerbe</w:t>
            </w:r>
          </w:p>
          <w:p w14:paraId="5FE0800E" w14:textId="77777777" w:rsidR="00342045" w:rsidRPr="00342045" w:rsidRDefault="00342045" w:rsidP="00342045"/>
          <w:p w14:paraId="301A7F92" w14:textId="77777777" w:rsidR="00342045" w:rsidRPr="00342045" w:rsidRDefault="00342045" w:rsidP="00342045"/>
          <w:p w14:paraId="2F9AA4B8" w14:textId="77777777" w:rsidR="00342045" w:rsidRPr="00342045" w:rsidRDefault="00342045" w:rsidP="00342045"/>
          <w:p w14:paraId="5F127A1E" w14:textId="77777777" w:rsidR="00342045" w:rsidRPr="00342045" w:rsidRDefault="00342045" w:rsidP="00342045"/>
          <w:p w14:paraId="5510EFB3" w14:textId="77777777" w:rsidR="00342045" w:rsidRPr="00342045" w:rsidRDefault="00342045" w:rsidP="00342045"/>
          <w:p w14:paraId="78F50CC6" w14:textId="77777777" w:rsidR="00342045" w:rsidRPr="00342045" w:rsidRDefault="00342045" w:rsidP="00342045"/>
          <w:p w14:paraId="22E18EC2" w14:textId="77777777" w:rsidR="00342045" w:rsidRPr="00342045" w:rsidRDefault="00342045" w:rsidP="00342045"/>
          <w:p w14:paraId="08146B1C" w14:textId="77777777" w:rsidR="00342045" w:rsidRPr="00342045" w:rsidRDefault="00342045" w:rsidP="00342045"/>
          <w:p w14:paraId="3156B11A" w14:textId="77777777" w:rsidR="00342045" w:rsidRPr="00342045" w:rsidRDefault="00342045" w:rsidP="00342045"/>
          <w:p w14:paraId="34D2D168" w14:textId="77777777" w:rsidR="00342045" w:rsidRPr="00342045" w:rsidRDefault="00342045" w:rsidP="00342045"/>
          <w:p w14:paraId="370E70BB" w14:textId="77777777" w:rsidR="00342045" w:rsidRPr="00342045" w:rsidRDefault="00342045" w:rsidP="00342045"/>
          <w:p w14:paraId="7D0C71A2" w14:textId="77777777" w:rsidR="00342045" w:rsidRPr="00342045" w:rsidRDefault="00342045" w:rsidP="00342045"/>
          <w:p w14:paraId="2C7538EC" w14:textId="77777777" w:rsidR="00342045" w:rsidRPr="00342045" w:rsidRDefault="00342045" w:rsidP="00342045"/>
          <w:p w14:paraId="5B99C9F2" w14:textId="77777777" w:rsidR="00342045" w:rsidRPr="00342045" w:rsidRDefault="00342045" w:rsidP="00342045"/>
          <w:p w14:paraId="371082A2" w14:textId="77777777" w:rsidR="00342045" w:rsidRPr="00342045" w:rsidRDefault="00342045" w:rsidP="00342045"/>
          <w:p w14:paraId="636574B4" w14:textId="77777777" w:rsidR="00342045" w:rsidRPr="00342045" w:rsidRDefault="00342045" w:rsidP="00342045"/>
          <w:p w14:paraId="645E483A" w14:textId="77777777" w:rsidR="00342045" w:rsidRPr="00342045" w:rsidRDefault="00342045" w:rsidP="00342045"/>
          <w:p w14:paraId="472035A2" w14:textId="77777777" w:rsidR="00342045" w:rsidRPr="00342045" w:rsidRDefault="00342045" w:rsidP="00342045"/>
          <w:p w14:paraId="258F2C4F" w14:textId="77777777" w:rsidR="00342045" w:rsidRPr="00342045" w:rsidRDefault="00342045" w:rsidP="00342045"/>
          <w:p w14:paraId="20EB69A5" w14:textId="77777777" w:rsidR="00342045" w:rsidRPr="00342045" w:rsidRDefault="00342045" w:rsidP="00342045"/>
          <w:p w14:paraId="0503F01B" w14:textId="77777777" w:rsidR="00342045" w:rsidRPr="00342045" w:rsidRDefault="00342045" w:rsidP="00342045"/>
          <w:p w14:paraId="53DEA6FC" w14:textId="77777777" w:rsidR="00342045" w:rsidRPr="00342045" w:rsidRDefault="00342045" w:rsidP="00342045"/>
          <w:p w14:paraId="13280D45" w14:textId="77777777" w:rsidR="00342045" w:rsidRPr="00342045" w:rsidRDefault="00342045" w:rsidP="00342045"/>
          <w:p w14:paraId="2F2104FC" w14:textId="77777777" w:rsidR="00342045" w:rsidRPr="00342045" w:rsidRDefault="00342045" w:rsidP="00342045"/>
          <w:p w14:paraId="5C1A523C" w14:textId="77777777" w:rsidR="00342045" w:rsidRPr="00342045" w:rsidRDefault="00342045" w:rsidP="00342045"/>
          <w:p w14:paraId="1E85ECA1" w14:textId="77777777" w:rsidR="00342045" w:rsidRPr="00342045" w:rsidRDefault="00342045" w:rsidP="00342045"/>
          <w:p w14:paraId="5B12B3B5" w14:textId="77777777" w:rsidR="00342045" w:rsidRPr="00342045" w:rsidRDefault="00342045" w:rsidP="00342045"/>
          <w:p w14:paraId="359B9756" w14:textId="77851F4F" w:rsidR="00342045" w:rsidRDefault="00342045" w:rsidP="00342045"/>
          <w:p w14:paraId="79BD71B3" w14:textId="77777777" w:rsidR="00342045" w:rsidRPr="00342045" w:rsidRDefault="00342045" w:rsidP="00342045"/>
          <w:p w14:paraId="23044971" w14:textId="77777777" w:rsidR="00342045" w:rsidRPr="00342045" w:rsidRDefault="00342045" w:rsidP="00342045"/>
          <w:p w14:paraId="7C6C5E1B" w14:textId="77777777" w:rsidR="00342045" w:rsidRPr="00342045" w:rsidRDefault="00342045" w:rsidP="00342045"/>
          <w:p w14:paraId="4AE48176" w14:textId="77777777" w:rsidR="00342045" w:rsidRPr="00342045" w:rsidRDefault="00342045" w:rsidP="00342045"/>
          <w:p w14:paraId="3B01DA5A" w14:textId="77777777" w:rsidR="00342045" w:rsidRPr="00342045" w:rsidRDefault="00342045" w:rsidP="00342045"/>
          <w:p w14:paraId="3410AAA0" w14:textId="77777777" w:rsidR="00342045" w:rsidRPr="00342045" w:rsidRDefault="00342045" w:rsidP="00342045"/>
          <w:p w14:paraId="7145AFE0" w14:textId="77777777" w:rsidR="00342045" w:rsidRPr="00342045" w:rsidRDefault="00342045" w:rsidP="00342045"/>
          <w:p w14:paraId="585D496C" w14:textId="77777777" w:rsidR="00342045" w:rsidRPr="00342045" w:rsidRDefault="00342045" w:rsidP="00342045"/>
          <w:p w14:paraId="7FA16C32" w14:textId="77777777" w:rsidR="00342045" w:rsidRPr="00342045" w:rsidRDefault="00342045" w:rsidP="00342045"/>
          <w:p w14:paraId="6FC0BC3D" w14:textId="77777777" w:rsidR="00342045" w:rsidRPr="00342045" w:rsidRDefault="00342045" w:rsidP="00342045"/>
          <w:p w14:paraId="490F23DE" w14:textId="50026978" w:rsidR="00342045" w:rsidRDefault="00342045" w:rsidP="00342045"/>
          <w:p w14:paraId="0582ACA8" w14:textId="77777777" w:rsidR="00342045" w:rsidRPr="00342045" w:rsidRDefault="00342045" w:rsidP="00342045"/>
          <w:p w14:paraId="383BF2F3" w14:textId="77777777" w:rsidR="00342045" w:rsidRPr="00342045" w:rsidRDefault="00342045" w:rsidP="00342045"/>
          <w:p w14:paraId="430F0EEE" w14:textId="77777777" w:rsidR="00342045" w:rsidRPr="00342045" w:rsidRDefault="00342045" w:rsidP="00342045"/>
          <w:p w14:paraId="66A34031" w14:textId="77777777" w:rsidR="00342045" w:rsidRPr="00342045" w:rsidRDefault="00342045" w:rsidP="00342045"/>
          <w:p w14:paraId="0794FD6F" w14:textId="1FE290F6" w:rsidR="00342045" w:rsidRDefault="00342045" w:rsidP="00342045"/>
          <w:p w14:paraId="1B288890" w14:textId="77777777" w:rsidR="00342045" w:rsidRPr="00342045" w:rsidRDefault="00342045" w:rsidP="00342045"/>
          <w:p w14:paraId="51DFFC31" w14:textId="18DAC0F0" w:rsidR="00783C21" w:rsidRPr="00342045" w:rsidRDefault="00783C21" w:rsidP="00342045">
            <w:pPr>
              <w:jc w:val="center"/>
            </w:pPr>
          </w:p>
        </w:tc>
        <w:tc>
          <w:tcPr>
            <w:tcW w:w="6902" w:type="dxa"/>
          </w:tcPr>
          <w:p w14:paraId="4AB9ABB4" w14:textId="77777777" w:rsidR="004B64FC" w:rsidRPr="004B64FC" w:rsidRDefault="004B64FC" w:rsidP="00342045">
            <w:pPr>
              <w:keepNext/>
              <w:spacing w:after="120"/>
              <w:jc w:val="both"/>
              <w:rPr>
                <w:i/>
              </w:rPr>
            </w:pPr>
            <w:r w:rsidRPr="004B64FC">
              <w:rPr>
                <w:i/>
              </w:rPr>
              <w:t>Generelles:</w:t>
            </w:r>
          </w:p>
          <w:p w14:paraId="4FFD05EF" w14:textId="77777777" w:rsidR="00783C21" w:rsidRDefault="00033FC1" w:rsidP="00342045">
            <w:pPr>
              <w:spacing w:after="120"/>
              <w:jc w:val="both"/>
            </w:pPr>
            <w:r w:rsidRPr="00033FC1">
              <w:t>In der Wettkampforganisation sind die Teilnehmergruppen einer Disziplin so zu organisieren, dass die Abstandsregeln sicher eingehalten werden können. Sie sollen in ihrer Zusammensetzung in der Regel bei Disziplinwechsel nicht wechseln.</w:t>
            </w:r>
            <w:r w:rsidR="004B64FC">
              <w:t xml:space="preserve"> </w:t>
            </w:r>
            <w:r w:rsidR="004B64FC" w:rsidRPr="004B64FC">
              <w:t>Die Aufenthaltszeiten in ausgewählten Bereichen werden auf das Notwendigste reduziert.</w:t>
            </w:r>
            <w:r w:rsidR="004B64FC">
              <w:t xml:space="preserve"> </w:t>
            </w:r>
            <w:r w:rsidR="004B64FC" w:rsidRPr="004B64FC">
              <w:t>Aufenthalte in nicht wettkampfspezifischen Bereichen sind untersagt.</w:t>
            </w:r>
          </w:p>
          <w:p w14:paraId="38D99118" w14:textId="77777777" w:rsidR="004E69EE" w:rsidRDefault="004E69EE" w:rsidP="00342045">
            <w:pPr>
              <w:spacing w:after="120"/>
              <w:jc w:val="both"/>
            </w:pPr>
            <w:r w:rsidRPr="004E69EE">
              <w:t xml:space="preserve">Die </w:t>
            </w:r>
            <w:r>
              <w:t>Athleten</w:t>
            </w:r>
            <w:r w:rsidRPr="004E69EE">
              <w:t xml:space="preserve"> haben untereinander ausreichenden Abstand zu halten. Die Anwesenheit mehrerer Wettkampfgruppen auf derselben Teilanlage (z.</w:t>
            </w:r>
            <w:r>
              <w:t> </w:t>
            </w:r>
            <w:r w:rsidRPr="004E69EE">
              <w:t>B.</w:t>
            </w:r>
            <w:r>
              <w:t xml:space="preserve"> Sprintstrecke, Sprunganlage o. </w:t>
            </w:r>
            <w:r w:rsidRPr="004E69EE">
              <w:t>ä.) ist zu vermeiden.</w:t>
            </w:r>
          </w:p>
          <w:p w14:paraId="0DA01572" w14:textId="77777777" w:rsidR="00033FC1" w:rsidRDefault="00033FC1" w:rsidP="00342045">
            <w:pPr>
              <w:spacing w:after="120"/>
              <w:jc w:val="both"/>
            </w:pPr>
            <w:r w:rsidRPr="00033FC1">
              <w:t>Das Nachmelden von Athleten an der Wettkampfstätte ist nicht gestattet.</w:t>
            </w:r>
          </w:p>
          <w:p w14:paraId="51637414" w14:textId="77777777" w:rsidR="006D3388" w:rsidRDefault="00033FC1" w:rsidP="00342045">
            <w:pPr>
              <w:spacing w:after="120"/>
              <w:jc w:val="both"/>
            </w:pPr>
            <w:r w:rsidRPr="00033FC1">
              <w:t xml:space="preserve">Die Kontaktflächen der Sportgeräte sind nach der Benutzung zu desinfizieren. </w:t>
            </w:r>
            <w:r w:rsidR="004B64FC" w:rsidRPr="004B64FC">
              <w:t>Es erfolgt eine wiederkehrende Reinigung im Bedarfsfall.</w:t>
            </w:r>
            <w:r w:rsidR="004B64FC">
              <w:t xml:space="preserve"> </w:t>
            </w:r>
            <w:r w:rsidR="006D3388">
              <w:t>Hochsprungl</w:t>
            </w:r>
            <w:r w:rsidR="006D3388" w:rsidRPr="006D3388">
              <w:t xml:space="preserve">atten sind von </w:t>
            </w:r>
            <w:r w:rsidR="006D3388">
              <w:t>Mitarbeitern</w:t>
            </w:r>
            <w:r w:rsidR="006D3388" w:rsidRPr="006D3388">
              <w:t xml:space="preserve"> nur am Lattenende zu fassen.</w:t>
            </w:r>
            <w:r w:rsidR="006D3388">
              <w:t xml:space="preserve"> Bälle sind nach dem Versuch mit Flächendesinfektionsmittel zu desinfizieren.</w:t>
            </w:r>
          </w:p>
          <w:p w14:paraId="6F690FE9" w14:textId="77777777" w:rsidR="00033FC1" w:rsidRDefault="00033FC1" w:rsidP="00342045">
            <w:pPr>
              <w:spacing w:after="120"/>
              <w:jc w:val="both"/>
            </w:pPr>
            <w:r w:rsidRPr="00033FC1">
              <w:t xml:space="preserve">Hilfestellung durch Videomitschnitte oder verbal Korrekturen durch </w:t>
            </w:r>
            <w:r>
              <w:t>die Betreuer</w:t>
            </w:r>
            <w:r w:rsidRPr="00033FC1">
              <w:t xml:space="preserve"> sind</w:t>
            </w:r>
            <w:r>
              <w:t xml:space="preserve"> von außerhalb des Wettkampfbereiches </w:t>
            </w:r>
            <w:r w:rsidR="005B5D9A">
              <w:t xml:space="preserve">unter Einhaltung der Hygieneregeln </w:t>
            </w:r>
            <w:r>
              <w:t>möglich</w:t>
            </w:r>
            <w:r w:rsidRPr="00033FC1">
              <w:t>.</w:t>
            </w:r>
            <w:r>
              <w:t xml:space="preserve"> Coachingzonen werden nicht eingerichtet.</w:t>
            </w:r>
            <w:r w:rsidR="004B64FC">
              <w:t xml:space="preserve"> Unnötige Gespräche sind zu vermeiden.</w:t>
            </w:r>
          </w:p>
          <w:p w14:paraId="2C944605" w14:textId="77777777" w:rsidR="004B64FC" w:rsidRDefault="004B64FC" w:rsidP="00342045">
            <w:pPr>
              <w:spacing w:after="120"/>
              <w:jc w:val="both"/>
            </w:pPr>
            <w:r>
              <w:t xml:space="preserve">Die Kampfrichterpositionen sind so </w:t>
            </w:r>
            <w:r w:rsidR="006D3388">
              <w:t xml:space="preserve">zu planen, dass mit größtmöglichem Abstand gearbeitet werden kann. Auch wenn der Mindestabstand eingehalten werden kann, wird das Tragen einer Mund-Nase-Bedeckung empfohlen. </w:t>
            </w:r>
            <w:r w:rsidR="006D3388" w:rsidRPr="006D3388">
              <w:t>An jeder Wettkampfstätte ist ein Spender mit Handdesinfektionsmittel vorhanden.</w:t>
            </w:r>
          </w:p>
          <w:p w14:paraId="4F4F08B4" w14:textId="77777777" w:rsidR="00033FC1" w:rsidRPr="004E69EE" w:rsidRDefault="004E69EE" w:rsidP="00342045">
            <w:pPr>
              <w:keepNext/>
              <w:spacing w:after="120"/>
              <w:jc w:val="both"/>
              <w:rPr>
                <w:i/>
              </w:rPr>
            </w:pPr>
            <w:r w:rsidRPr="004E69EE">
              <w:rPr>
                <w:i/>
              </w:rPr>
              <w:t xml:space="preserve">Technische </w:t>
            </w:r>
            <w:r>
              <w:rPr>
                <w:i/>
              </w:rPr>
              <w:t>Wettbewerbe</w:t>
            </w:r>
            <w:r w:rsidRPr="004E69EE">
              <w:rPr>
                <w:i/>
              </w:rPr>
              <w:t>:</w:t>
            </w:r>
          </w:p>
          <w:p w14:paraId="260DC7E5" w14:textId="77777777" w:rsidR="006D3388" w:rsidRDefault="004E69EE" w:rsidP="00342045">
            <w:pPr>
              <w:spacing w:after="120"/>
              <w:jc w:val="both"/>
            </w:pPr>
            <w:r w:rsidRPr="004E69EE">
              <w:t>Wettbewerbe in technischen Disziplinen können unter Einhaltung der Kontaktbeschränkungen und der weiteren Sicherheitsvorkehrungen in einzelnen Disziplinen und bei räumlicher Verteilung im Leichtathletikstadion (Laufbahn, Kurvensegmente und außerhalb der Laufbahn liegenden Anlagen) bzw. zeitversetzter Durchführung auch mit mehreren Disziplinen in den Leichtathle</w:t>
            </w:r>
            <w:r w:rsidR="006D3388">
              <w:t>tikstadien durchgeführt werden.</w:t>
            </w:r>
          </w:p>
          <w:p w14:paraId="79BA623F" w14:textId="77777777" w:rsidR="004E69EE" w:rsidRDefault="006D3388" w:rsidP="00342045">
            <w:pPr>
              <w:spacing w:after="120"/>
              <w:jc w:val="both"/>
            </w:pPr>
            <w:r>
              <w:t xml:space="preserve">Es wird eine Sitzmöglichkeit unter Einhalten des Mindestabstandes für jeden Athleten zur Verfügung gestellt. </w:t>
            </w:r>
            <w:r w:rsidR="004E69EE" w:rsidRPr="004E69EE">
              <w:t>Die Teilnehmerzahl kann vom Veranstalter aufgrund der gebotenen Abstandsregelung begrenzt werden.</w:t>
            </w:r>
          </w:p>
          <w:p w14:paraId="7E5804B7" w14:textId="47CAE777" w:rsidR="004E69EE" w:rsidRPr="004E69EE" w:rsidRDefault="00342045" w:rsidP="00342045">
            <w:pPr>
              <w:keepNext/>
              <w:spacing w:after="120"/>
              <w:jc w:val="both"/>
              <w:rPr>
                <w:i/>
              </w:rPr>
            </w:pPr>
            <w:r>
              <w:rPr>
                <w:i/>
              </w:rPr>
              <w:t xml:space="preserve">Sprint- und </w:t>
            </w:r>
            <w:r w:rsidR="004C1FBC">
              <w:rPr>
                <w:i/>
              </w:rPr>
              <w:t>Lauf</w:t>
            </w:r>
            <w:r w:rsidR="007B4794">
              <w:rPr>
                <w:i/>
              </w:rPr>
              <w:t>wettbewerbe</w:t>
            </w:r>
            <w:r w:rsidR="004E69EE" w:rsidRPr="004E69EE">
              <w:rPr>
                <w:i/>
              </w:rPr>
              <w:t>:</w:t>
            </w:r>
          </w:p>
          <w:p w14:paraId="12BD7D78" w14:textId="0514054B" w:rsidR="004E69EE" w:rsidRDefault="004E69EE" w:rsidP="00342045">
            <w:pPr>
              <w:spacing w:after="120"/>
              <w:jc w:val="both"/>
            </w:pPr>
            <w:r w:rsidRPr="004E69EE">
              <w:t xml:space="preserve">Wettbewerbe </w:t>
            </w:r>
            <w:r>
              <w:t xml:space="preserve">in Sprint- und Laufdisziplinen </w:t>
            </w:r>
            <w:r w:rsidRPr="004E69EE">
              <w:t xml:space="preserve">können unter Einhaltung der Kontaktbeschränkungen und der weiteren Sicherheitsvorkehrungen durchgeführt werden. </w:t>
            </w:r>
            <w:r w:rsidR="005B5D9A">
              <w:t xml:space="preserve">Bei der Bahnverteilung wird jede verfügbare Bahn berücksichtigt. B-Finals werden nicht durchgeführt. </w:t>
            </w:r>
            <w:r w:rsidRPr="004E69EE">
              <w:t>Die Teilnehmerzahl kann vom Veranstalter aufgrund der gebotenen Abstandsregelung begrenzt werden.</w:t>
            </w:r>
          </w:p>
        </w:tc>
      </w:tr>
      <w:tr w:rsidR="00783C21" w14:paraId="6F70880B" w14:textId="77777777" w:rsidTr="008660CD">
        <w:tc>
          <w:tcPr>
            <w:tcW w:w="2160" w:type="dxa"/>
          </w:tcPr>
          <w:p w14:paraId="643EE530" w14:textId="77777777" w:rsidR="00783C21" w:rsidRPr="008F0E1B" w:rsidRDefault="00930E1B" w:rsidP="00342045">
            <w:pPr>
              <w:spacing w:after="120"/>
              <w:rPr>
                <w:b/>
              </w:rPr>
            </w:pPr>
            <w:r>
              <w:rPr>
                <w:b/>
              </w:rPr>
              <w:t>Ergebnisse</w:t>
            </w:r>
          </w:p>
        </w:tc>
        <w:tc>
          <w:tcPr>
            <w:tcW w:w="6902" w:type="dxa"/>
          </w:tcPr>
          <w:p w14:paraId="5BEB5D8B" w14:textId="4E1E8C22" w:rsidR="00783C21" w:rsidRDefault="005B5D9A" w:rsidP="00342045">
            <w:pPr>
              <w:spacing w:after="120"/>
              <w:jc w:val="both"/>
            </w:pPr>
            <w:r>
              <w:t>Es erfolgt kein Ergebnisaushang. Die Ergebnisse sind jederzeit online einsehbar.</w:t>
            </w:r>
          </w:p>
        </w:tc>
      </w:tr>
      <w:tr w:rsidR="005B5D9A" w14:paraId="23F97D5F" w14:textId="77777777" w:rsidTr="008660CD">
        <w:tc>
          <w:tcPr>
            <w:tcW w:w="2160" w:type="dxa"/>
          </w:tcPr>
          <w:p w14:paraId="4B1FF313" w14:textId="71DFDF57" w:rsidR="005B5D9A" w:rsidRDefault="005B5D9A" w:rsidP="00342045">
            <w:pPr>
              <w:spacing w:after="120"/>
              <w:rPr>
                <w:b/>
              </w:rPr>
            </w:pPr>
          </w:p>
        </w:tc>
        <w:tc>
          <w:tcPr>
            <w:tcW w:w="6902" w:type="dxa"/>
          </w:tcPr>
          <w:p w14:paraId="23BCFB18" w14:textId="04F2CE45" w:rsidR="005B5D9A" w:rsidRDefault="005B5D9A" w:rsidP="00342045">
            <w:pPr>
              <w:spacing w:after="120"/>
              <w:jc w:val="both"/>
            </w:pPr>
          </w:p>
        </w:tc>
      </w:tr>
    </w:tbl>
    <w:p w14:paraId="32CB7702" w14:textId="77777777" w:rsidR="008660CD" w:rsidRDefault="008660CD" w:rsidP="00342045">
      <w:pPr>
        <w:spacing w:after="120"/>
      </w:pPr>
    </w:p>
    <w:sectPr w:rsidR="008660CD" w:rsidSect="00342045">
      <w:headerReference w:type="default" r:id="rId7"/>
      <w:footerReference w:type="default" r:id="rId8"/>
      <w:pgSz w:w="11906" w:h="16838" w:code="9"/>
      <w:pgMar w:top="1701" w:right="707" w:bottom="568" w:left="1418" w:header="426"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28593" w14:textId="77777777" w:rsidR="009B5839" w:rsidRDefault="009B5839" w:rsidP="004B64FC">
      <w:pPr>
        <w:spacing w:after="0" w:line="240" w:lineRule="auto"/>
      </w:pPr>
      <w:r>
        <w:separator/>
      </w:r>
    </w:p>
  </w:endnote>
  <w:endnote w:type="continuationSeparator" w:id="0">
    <w:p w14:paraId="77FF3C0D" w14:textId="77777777" w:rsidR="009B5839" w:rsidRDefault="009B5839" w:rsidP="004B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CFA0" w14:textId="3465F6E0" w:rsidR="004B64FC" w:rsidRDefault="004B64FC" w:rsidP="004B64FC">
    <w:pPr>
      <w:pStyle w:val="Fuzeile"/>
      <w:tabs>
        <w:tab w:val="clear" w:pos="4536"/>
        <w:tab w:val="clear" w:pos="9072"/>
      </w:tabs>
      <w:jc w:val="center"/>
    </w:pPr>
    <w:r>
      <w:fldChar w:fldCharType="begin"/>
    </w:r>
    <w:r>
      <w:instrText xml:space="preserve"> PAGE  \* ArabicDash  \* MERGEFORMAT </w:instrText>
    </w:r>
    <w:r>
      <w:fldChar w:fldCharType="separate"/>
    </w:r>
    <w:r w:rsidR="00685DBB">
      <w:rPr>
        <w:noProof/>
      </w:rPr>
      <w:t>- 4 -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B211" w14:textId="77777777" w:rsidR="009B5839" w:rsidRDefault="009B5839" w:rsidP="004B64FC">
      <w:pPr>
        <w:spacing w:after="0" w:line="240" w:lineRule="auto"/>
      </w:pPr>
      <w:r>
        <w:separator/>
      </w:r>
    </w:p>
  </w:footnote>
  <w:footnote w:type="continuationSeparator" w:id="0">
    <w:p w14:paraId="2A9DE939" w14:textId="77777777" w:rsidR="009B5839" w:rsidRDefault="009B5839" w:rsidP="004B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2A40" w14:textId="47020097" w:rsidR="004B64FC" w:rsidRDefault="004C1FBC" w:rsidP="004B64FC">
    <w:pPr>
      <w:pStyle w:val="Kopfzeile"/>
      <w:tabs>
        <w:tab w:val="clear" w:pos="4536"/>
      </w:tabs>
    </w:pPr>
    <w:r>
      <w:rPr>
        <w:b/>
        <w:noProof/>
        <w:color w:val="222A35" w:themeColor="text2" w:themeShade="80"/>
        <w:sz w:val="36"/>
        <w:szCs w:val="36"/>
      </w:rPr>
      <w:drawing>
        <wp:inline distT="0" distB="0" distL="0" distR="0" wp14:anchorId="2ACF64DB" wp14:editId="715CE89E">
          <wp:extent cx="1080000" cy="71280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VMV_kurz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2800"/>
                  </a:xfrm>
                  <a:prstGeom prst="rect">
                    <a:avLst/>
                  </a:prstGeom>
                </pic:spPr>
              </pic:pic>
            </a:graphicData>
          </a:graphic>
        </wp:inline>
      </w:drawing>
    </w:r>
    <w:r w:rsidR="00D32B77">
      <w:tab/>
    </w:r>
    <w:r w:rsidRPr="003E7E31">
      <w:rPr>
        <w:rFonts w:ascii="Times New Roman" w:eastAsia="Times New Roman" w:hAnsi="Times New Roman" w:cs="Times New Roman"/>
        <w:sz w:val="24"/>
        <w:szCs w:val="24"/>
      </w:rPr>
      <w:object w:dxaOrig="1965" w:dyaOrig="1320" w14:anchorId="0E073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79.5pt;height:54.95pt">
          <v:imagedata r:id="rId2" o:title=""/>
        </v:shape>
        <o:OLEObject Type="Embed" ProgID="MSPhotoEd.3" ShapeID="_x0000_i1125" DrawAspect="Content" ObjectID="_169105014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8BB"/>
    <w:multiLevelType w:val="hybridMultilevel"/>
    <w:tmpl w:val="DB88A38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010E3E"/>
    <w:multiLevelType w:val="hybridMultilevel"/>
    <w:tmpl w:val="0358BC4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BBB4151"/>
    <w:multiLevelType w:val="hybridMultilevel"/>
    <w:tmpl w:val="0DBE9384"/>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CD"/>
    <w:rsid w:val="00033FC1"/>
    <w:rsid w:val="000B192A"/>
    <w:rsid w:val="000E49FE"/>
    <w:rsid w:val="000E7241"/>
    <w:rsid w:val="000F0EEA"/>
    <w:rsid w:val="00235AAD"/>
    <w:rsid w:val="00342045"/>
    <w:rsid w:val="003A3AB4"/>
    <w:rsid w:val="003A746C"/>
    <w:rsid w:val="003B54A1"/>
    <w:rsid w:val="004B64FC"/>
    <w:rsid w:val="004C1FBC"/>
    <w:rsid w:val="004E633E"/>
    <w:rsid w:val="004E69EE"/>
    <w:rsid w:val="005B5D9A"/>
    <w:rsid w:val="005D1D0B"/>
    <w:rsid w:val="00685DBB"/>
    <w:rsid w:val="006D3388"/>
    <w:rsid w:val="006E257A"/>
    <w:rsid w:val="00783C21"/>
    <w:rsid w:val="007B4794"/>
    <w:rsid w:val="008660CD"/>
    <w:rsid w:val="008930D4"/>
    <w:rsid w:val="008C24E2"/>
    <w:rsid w:val="008F0E1B"/>
    <w:rsid w:val="00930E1B"/>
    <w:rsid w:val="009941E5"/>
    <w:rsid w:val="009B5839"/>
    <w:rsid w:val="00B1325B"/>
    <w:rsid w:val="00D32B77"/>
    <w:rsid w:val="00D75B9D"/>
    <w:rsid w:val="00DF2B6B"/>
    <w:rsid w:val="00E44106"/>
    <w:rsid w:val="00F34927"/>
    <w:rsid w:val="00F6309D"/>
    <w:rsid w:val="00F72ABE"/>
    <w:rsid w:val="00FC6A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D645D"/>
  <w15:chartTrackingRefBased/>
  <w15:docId w15:val="{B61F26A0-EC33-4962-A4B8-CD30FA2C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6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35AAD"/>
    <w:pPr>
      <w:ind w:left="720"/>
      <w:contextualSpacing/>
    </w:pPr>
  </w:style>
  <w:style w:type="character" w:styleId="Hyperlink">
    <w:name w:val="Hyperlink"/>
    <w:basedOn w:val="Absatz-Standardschriftart"/>
    <w:uiPriority w:val="99"/>
    <w:unhideWhenUsed/>
    <w:rsid w:val="005B5D9A"/>
    <w:rPr>
      <w:color w:val="0563C1" w:themeColor="hyperlink"/>
      <w:u w:val="single"/>
    </w:rPr>
  </w:style>
  <w:style w:type="paragraph" w:styleId="Kopfzeile">
    <w:name w:val="header"/>
    <w:basedOn w:val="Standard"/>
    <w:link w:val="KopfzeileZchn"/>
    <w:uiPriority w:val="99"/>
    <w:unhideWhenUsed/>
    <w:rsid w:val="004B64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64FC"/>
  </w:style>
  <w:style w:type="paragraph" w:styleId="Fuzeile">
    <w:name w:val="footer"/>
    <w:basedOn w:val="Standard"/>
    <w:link w:val="FuzeileZchn"/>
    <w:uiPriority w:val="99"/>
    <w:unhideWhenUsed/>
    <w:rsid w:val="004B64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6894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Hochschule Wismar</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Tuschling</dc:creator>
  <cp:keywords/>
  <dc:description/>
  <cp:lastModifiedBy>Frank Lehmann</cp:lastModifiedBy>
  <cp:revision>2</cp:revision>
  <dcterms:created xsi:type="dcterms:W3CDTF">2021-08-21T09:23:00Z</dcterms:created>
  <dcterms:modified xsi:type="dcterms:W3CDTF">2021-08-21T09:23:00Z</dcterms:modified>
</cp:coreProperties>
</file>